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D3D00" w14:textId="348B19D5" w:rsidR="002464DE" w:rsidRPr="00440E09" w:rsidRDefault="002464DE" w:rsidP="002464DE">
      <w:pPr>
        <w:pStyle w:val="Header"/>
        <w:tabs>
          <w:tab w:val="right" w:pos="9639"/>
        </w:tabs>
        <w:rPr>
          <w:rFonts w:cs="Arial"/>
          <w:bCs/>
          <w:i/>
          <w:noProof w:val="0"/>
          <w:sz w:val="24"/>
          <w:szCs w:val="24"/>
        </w:rPr>
      </w:pPr>
      <w:r w:rsidRPr="00440E09">
        <w:rPr>
          <w:rFonts w:cs="Arial"/>
          <w:bCs/>
          <w:noProof w:val="0"/>
          <w:sz w:val="24"/>
          <w:szCs w:val="24"/>
        </w:rPr>
        <w:t>3GPP T</w:t>
      </w:r>
      <w:bookmarkStart w:id="0" w:name="_Ref452454252"/>
      <w:bookmarkEnd w:id="0"/>
      <w:r w:rsidRPr="00440E09">
        <w:rPr>
          <w:rFonts w:cs="Arial"/>
          <w:bCs/>
          <w:noProof w:val="0"/>
          <w:sz w:val="24"/>
          <w:szCs w:val="24"/>
        </w:rPr>
        <w:t xml:space="preserve">SG-RAN </w:t>
      </w:r>
      <w:r w:rsidR="002C44CA" w:rsidRPr="00440E09">
        <w:rPr>
          <w:rFonts w:cs="Arial"/>
          <w:noProof w:val="0"/>
          <w:sz w:val="24"/>
          <w:szCs w:val="24"/>
        </w:rPr>
        <w:t>WG2 #105</w:t>
      </w:r>
      <w:r w:rsidRPr="00440E09">
        <w:rPr>
          <w:rFonts w:cs="Arial"/>
          <w:bCs/>
          <w:noProof w:val="0"/>
          <w:sz w:val="24"/>
          <w:szCs w:val="24"/>
        </w:rPr>
        <w:tab/>
      </w:r>
      <w:r w:rsidR="001A7BD1" w:rsidRPr="00440E09">
        <w:rPr>
          <w:rFonts w:cs="Arial"/>
          <w:bCs/>
          <w:noProof w:val="0"/>
          <w:sz w:val="24"/>
          <w:szCs w:val="24"/>
        </w:rPr>
        <w:t>R2-1900689</w:t>
      </w:r>
    </w:p>
    <w:p w14:paraId="6089D4AE" w14:textId="1E2D0CD0" w:rsidR="002464DE" w:rsidRPr="00440E09" w:rsidRDefault="002C44CA" w:rsidP="002464DE">
      <w:pPr>
        <w:pStyle w:val="Header"/>
        <w:tabs>
          <w:tab w:val="right" w:pos="9639"/>
        </w:tabs>
        <w:rPr>
          <w:rFonts w:cs="Arial"/>
          <w:bCs/>
          <w:noProof w:val="0"/>
          <w:sz w:val="24"/>
          <w:szCs w:val="24"/>
        </w:rPr>
      </w:pPr>
      <w:r w:rsidRPr="00440E09">
        <w:rPr>
          <w:rFonts w:eastAsia="SimSun" w:cs="Arial"/>
          <w:noProof w:val="0"/>
          <w:sz w:val="24"/>
          <w:szCs w:val="24"/>
          <w:lang w:eastAsia="zh-CN"/>
        </w:rPr>
        <w:t>Athens, Greece, 25</w:t>
      </w:r>
      <w:r w:rsidRPr="00440E09">
        <w:rPr>
          <w:rFonts w:eastAsia="SimSun" w:cs="Arial"/>
          <w:noProof w:val="0"/>
          <w:sz w:val="24"/>
          <w:szCs w:val="24"/>
          <w:vertAlign w:val="superscript"/>
          <w:lang w:eastAsia="zh-CN"/>
        </w:rPr>
        <w:t>th</w:t>
      </w:r>
      <w:r w:rsidRPr="00440E09">
        <w:rPr>
          <w:rFonts w:eastAsia="SimSun" w:cs="Arial"/>
          <w:noProof w:val="0"/>
          <w:sz w:val="24"/>
          <w:szCs w:val="24"/>
          <w:lang w:eastAsia="zh-CN"/>
        </w:rPr>
        <w:t xml:space="preserve"> Feb</w:t>
      </w:r>
      <w:r w:rsidR="002464DE" w:rsidRPr="00440E09">
        <w:rPr>
          <w:rFonts w:eastAsia="SimSun" w:cs="Arial"/>
          <w:noProof w:val="0"/>
          <w:sz w:val="24"/>
          <w:szCs w:val="24"/>
          <w:lang w:eastAsia="zh-CN"/>
        </w:rPr>
        <w:t xml:space="preserve"> </w:t>
      </w:r>
      <w:r w:rsidRPr="00440E09">
        <w:rPr>
          <w:rFonts w:eastAsia="SimSun" w:cs="Arial"/>
          <w:noProof w:val="0"/>
          <w:sz w:val="24"/>
          <w:szCs w:val="24"/>
          <w:lang w:eastAsia="zh-CN"/>
        </w:rPr>
        <w:t>– 1</w:t>
      </w:r>
      <w:r w:rsidRPr="00440E09">
        <w:rPr>
          <w:rFonts w:eastAsia="SimSun" w:cs="Arial"/>
          <w:noProof w:val="0"/>
          <w:sz w:val="24"/>
          <w:szCs w:val="24"/>
          <w:vertAlign w:val="superscript"/>
          <w:lang w:eastAsia="zh-CN"/>
        </w:rPr>
        <w:t>st</w:t>
      </w:r>
      <w:r w:rsidRPr="00440E09">
        <w:rPr>
          <w:rFonts w:eastAsia="SimSun" w:cs="Arial"/>
          <w:noProof w:val="0"/>
          <w:sz w:val="24"/>
          <w:szCs w:val="24"/>
          <w:lang w:eastAsia="zh-CN"/>
        </w:rPr>
        <w:t xml:space="preserve"> March 2</w:t>
      </w:r>
      <w:r w:rsidR="002464DE" w:rsidRPr="00440E09">
        <w:rPr>
          <w:rFonts w:eastAsia="SimSun" w:cs="Arial"/>
          <w:noProof w:val="0"/>
          <w:sz w:val="24"/>
          <w:szCs w:val="24"/>
          <w:lang w:eastAsia="zh-CN"/>
        </w:rPr>
        <w:t>01</w:t>
      </w:r>
      <w:r w:rsidRPr="00440E09">
        <w:rPr>
          <w:rFonts w:eastAsia="SimSun" w:cs="Arial"/>
          <w:noProof w:val="0"/>
          <w:sz w:val="24"/>
          <w:szCs w:val="24"/>
          <w:lang w:eastAsia="zh-CN"/>
        </w:rPr>
        <w:t>9</w:t>
      </w:r>
    </w:p>
    <w:p w14:paraId="1CD5A609" w14:textId="77777777" w:rsidR="00CD4C7B" w:rsidRPr="00440E09" w:rsidRDefault="00CD4C7B" w:rsidP="00CD4C7B">
      <w:pPr>
        <w:pStyle w:val="Header"/>
        <w:rPr>
          <w:rFonts w:cs="Arial"/>
          <w:bCs/>
          <w:noProof w:val="0"/>
          <w:sz w:val="24"/>
        </w:rPr>
      </w:pPr>
    </w:p>
    <w:p w14:paraId="4B4F63E3" w14:textId="77777777" w:rsidR="00CD4C7B" w:rsidRPr="00440E09" w:rsidRDefault="00CD4C7B" w:rsidP="00CD4C7B">
      <w:pPr>
        <w:pStyle w:val="Header"/>
        <w:rPr>
          <w:rFonts w:cs="Arial"/>
          <w:bCs/>
          <w:noProof w:val="0"/>
          <w:sz w:val="24"/>
        </w:rPr>
      </w:pPr>
    </w:p>
    <w:p w14:paraId="3FB7D348" w14:textId="5CB88326" w:rsidR="00CD4C7B" w:rsidRPr="00440E09" w:rsidRDefault="00CD4C7B" w:rsidP="00CD4C7B">
      <w:pPr>
        <w:pStyle w:val="CRCoverPage"/>
        <w:tabs>
          <w:tab w:val="left" w:pos="1985"/>
        </w:tabs>
        <w:rPr>
          <w:rFonts w:cs="Arial"/>
          <w:b/>
          <w:bCs/>
          <w:sz w:val="24"/>
          <w:lang w:eastAsia="ja-JP"/>
        </w:rPr>
      </w:pPr>
      <w:r w:rsidRPr="00440E09">
        <w:rPr>
          <w:rFonts w:cs="Arial"/>
          <w:b/>
          <w:bCs/>
          <w:sz w:val="24"/>
        </w:rPr>
        <w:t>Agenda item:</w:t>
      </w:r>
      <w:r w:rsidRPr="00440E09">
        <w:rPr>
          <w:rFonts w:cs="Arial"/>
          <w:b/>
          <w:bCs/>
          <w:sz w:val="24"/>
        </w:rPr>
        <w:tab/>
      </w:r>
      <w:r w:rsidR="00ED2434" w:rsidRPr="00440E09">
        <w:rPr>
          <w:rFonts w:cs="Arial"/>
          <w:b/>
          <w:bCs/>
          <w:sz w:val="24"/>
        </w:rPr>
        <w:t>10.4.1.3.6</w:t>
      </w:r>
    </w:p>
    <w:p w14:paraId="0A314681" w14:textId="3620043C" w:rsidR="00CD4C7B" w:rsidRPr="00440E09" w:rsidRDefault="00CD4C7B" w:rsidP="00CD4C7B">
      <w:pPr>
        <w:tabs>
          <w:tab w:val="left" w:pos="1985"/>
        </w:tabs>
        <w:ind w:left="1985" w:hanging="1985"/>
        <w:rPr>
          <w:rFonts w:ascii="Arial" w:hAnsi="Arial" w:cs="Arial"/>
          <w:b/>
          <w:bCs/>
          <w:sz w:val="24"/>
        </w:rPr>
      </w:pPr>
      <w:r w:rsidRPr="00440E09">
        <w:rPr>
          <w:rFonts w:ascii="Arial" w:hAnsi="Arial" w:cs="Arial"/>
          <w:b/>
          <w:bCs/>
          <w:sz w:val="24"/>
        </w:rPr>
        <w:t>Source:</w:t>
      </w:r>
      <w:r w:rsidRPr="00440E09">
        <w:rPr>
          <w:rFonts w:ascii="Arial" w:hAnsi="Arial" w:cs="Arial"/>
          <w:b/>
          <w:bCs/>
          <w:sz w:val="24"/>
        </w:rPr>
        <w:tab/>
      </w:r>
      <w:r w:rsidR="002C44CA" w:rsidRPr="00440E09">
        <w:rPr>
          <w:rFonts w:ascii="Arial" w:hAnsi="Arial" w:cs="Arial"/>
          <w:b/>
          <w:bCs/>
          <w:sz w:val="24"/>
        </w:rPr>
        <w:t>Ericsson</w:t>
      </w:r>
    </w:p>
    <w:p w14:paraId="1F6A7212" w14:textId="5B40F97C" w:rsidR="00CD4C7B" w:rsidRPr="00440E09" w:rsidRDefault="00CD4C7B" w:rsidP="00CD4C7B">
      <w:pPr>
        <w:ind w:left="1985" w:hanging="1985"/>
        <w:rPr>
          <w:rFonts w:ascii="Arial" w:hAnsi="Arial" w:cs="Arial"/>
          <w:b/>
          <w:bCs/>
          <w:sz w:val="24"/>
        </w:rPr>
      </w:pPr>
      <w:r w:rsidRPr="00440E09">
        <w:rPr>
          <w:rFonts w:ascii="Arial" w:hAnsi="Arial" w:cs="Arial"/>
          <w:b/>
          <w:bCs/>
          <w:sz w:val="24"/>
        </w:rPr>
        <w:t>Title:</w:t>
      </w:r>
      <w:r w:rsidRPr="00440E09">
        <w:rPr>
          <w:rFonts w:ascii="Arial" w:hAnsi="Arial" w:cs="Arial"/>
          <w:b/>
          <w:bCs/>
          <w:sz w:val="24"/>
        </w:rPr>
        <w:tab/>
      </w:r>
      <w:r w:rsidR="00126DF7" w:rsidRPr="00440E09">
        <w:rPr>
          <w:rFonts w:ascii="Arial" w:hAnsi="Arial" w:cs="Arial"/>
          <w:b/>
          <w:bCs/>
          <w:sz w:val="24"/>
        </w:rPr>
        <w:t xml:space="preserve">State of MCG SCells on resume </w:t>
      </w:r>
    </w:p>
    <w:p w14:paraId="0A051E6B" w14:textId="33335D79" w:rsidR="00CD4C7B" w:rsidRPr="00440E09" w:rsidRDefault="00CD4C7B" w:rsidP="00CD4C7B">
      <w:pPr>
        <w:tabs>
          <w:tab w:val="left" w:pos="1985"/>
        </w:tabs>
        <w:rPr>
          <w:rFonts w:ascii="Arial" w:hAnsi="Arial" w:cs="Arial"/>
          <w:b/>
          <w:bCs/>
          <w:sz w:val="24"/>
        </w:rPr>
      </w:pPr>
      <w:r w:rsidRPr="00440E09">
        <w:rPr>
          <w:rFonts w:ascii="Arial" w:hAnsi="Arial" w:cs="Arial"/>
          <w:b/>
          <w:bCs/>
          <w:sz w:val="24"/>
        </w:rPr>
        <w:t>Document for:</w:t>
      </w:r>
      <w:r w:rsidRPr="00440E09">
        <w:rPr>
          <w:rFonts w:ascii="Arial" w:hAnsi="Arial" w:cs="Arial"/>
          <w:b/>
          <w:bCs/>
          <w:sz w:val="24"/>
        </w:rPr>
        <w:tab/>
      </w:r>
      <w:r w:rsidR="0016305A" w:rsidRPr="00440E09">
        <w:rPr>
          <w:rFonts w:ascii="Arial" w:hAnsi="Arial" w:cs="Arial"/>
          <w:b/>
          <w:bCs/>
          <w:sz w:val="24"/>
        </w:rPr>
        <w:t>Discussion and Decision</w:t>
      </w:r>
      <w:r w:rsidRPr="00440E09">
        <w:rPr>
          <w:rFonts w:ascii="Arial" w:hAnsi="Arial" w:cs="Arial"/>
          <w:b/>
          <w:bCs/>
          <w:sz w:val="24"/>
        </w:rPr>
        <w:t xml:space="preserve"> </w:t>
      </w:r>
    </w:p>
    <w:p w14:paraId="016CA7BF" w14:textId="77777777" w:rsidR="00CD4C7B" w:rsidRPr="00440E09" w:rsidRDefault="00CD4C7B" w:rsidP="00CD4C7B">
      <w:pPr>
        <w:pStyle w:val="Heading1"/>
        <w:rPr>
          <w:rFonts w:cs="Arial"/>
        </w:rPr>
      </w:pPr>
      <w:r w:rsidRPr="00440E09">
        <w:rPr>
          <w:rFonts w:cs="Arial"/>
        </w:rPr>
        <w:t>1</w:t>
      </w:r>
      <w:r w:rsidRPr="00440E09">
        <w:rPr>
          <w:rFonts w:cs="Arial"/>
        </w:rPr>
        <w:tab/>
      </w:r>
      <w:r w:rsidR="0056573F" w:rsidRPr="00440E09">
        <w:rPr>
          <w:rFonts w:cs="Arial"/>
        </w:rPr>
        <w:t>Introduction</w:t>
      </w:r>
    </w:p>
    <w:p w14:paraId="0B06E05D" w14:textId="1BF316E7" w:rsidR="008B140D" w:rsidRPr="00440E09" w:rsidRDefault="004E7E55" w:rsidP="004E7E55">
      <w:pPr>
        <w:pStyle w:val="BodyText"/>
        <w:rPr>
          <w:rFonts w:cs="Arial"/>
        </w:rPr>
      </w:pPr>
      <w:r w:rsidRPr="00440E09">
        <w:rPr>
          <w:rFonts w:cs="Arial"/>
        </w:rPr>
        <w:t xml:space="preserve">In LTE, when </w:t>
      </w:r>
      <w:r w:rsidR="00BD195C" w:rsidRPr="00440E09">
        <w:rPr>
          <w:rFonts w:cs="Arial"/>
        </w:rPr>
        <w:t>a</w:t>
      </w:r>
      <w:r w:rsidRPr="00440E09">
        <w:rPr>
          <w:rFonts w:cs="Arial"/>
        </w:rPr>
        <w:t xml:space="preserve"> UE resumes from dormant state</w:t>
      </w:r>
      <w:r w:rsidR="00A35CEA" w:rsidRPr="00440E09">
        <w:rPr>
          <w:rFonts w:cs="Arial"/>
        </w:rPr>
        <w:t xml:space="preserve">, the MCG SCells and SCG configurations are released. In NR, however, only the SCG is released and the MCG SCells are kept (unless the network explicitly releases them within the optional </w:t>
      </w:r>
      <w:r w:rsidR="00BD195C" w:rsidRPr="00440E09">
        <w:rPr>
          <w:rFonts w:cs="Arial"/>
        </w:rPr>
        <w:t xml:space="preserve">master </w:t>
      </w:r>
      <w:r w:rsidR="00A35CEA" w:rsidRPr="00440E09">
        <w:rPr>
          <w:rFonts w:cs="Arial"/>
        </w:rPr>
        <w:t xml:space="preserve">cell group configuration it can include in the </w:t>
      </w:r>
      <w:proofErr w:type="spellStart"/>
      <w:r w:rsidR="00A35CEA" w:rsidRPr="00440E09">
        <w:rPr>
          <w:rFonts w:cs="Arial"/>
          <w:i/>
        </w:rPr>
        <w:t>RRCResume</w:t>
      </w:r>
      <w:proofErr w:type="spellEnd"/>
      <w:r w:rsidR="00A35CEA" w:rsidRPr="00440E09">
        <w:rPr>
          <w:rFonts w:cs="Arial"/>
        </w:rPr>
        <w:t xml:space="preserve"> message). Currently, it is not clear on what </w:t>
      </w:r>
      <w:r w:rsidR="008B140D" w:rsidRPr="00440E09">
        <w:rPr>
          <w:rFonts w:cs="Arial"/>
        </w:rPr>
        <w:t>state (activated or deactivated) the MCG SCells start with when the UE resumes. This contribution discusses this aspect.</w:t>
      </w:r>
    </w:p>
    <w:p w14:paraId="3AF86980" w14:textId="77777777" w:rsidR="008B140D" w:rsidRPr="00440E09" w:rsidRDefault="008B140D" w:rsidP="008B140D">
      <w:pPr>
        <w:pStyle w:val="Heading1"/>
        <w:rPr>
          <w:rFonts w:cs="Arial"/>
        </w:rPr>
      </w:pPr>
      <w:r w:rsidRPr="00440E09">
        <w:rPr>
          <w:rFonts w:cs="Arial"/>
        </w:rPr>
        <w:t>2</w:t>
      </w:r>
      <w:r w:rsidRPr="00440E09">
        <w:rPr>
          <w:rFonts w:cs="Arial"/>
        </w:rPr>
        <w:tab/>
        <w:t>Discussio</w:t>
      </w:r>
      <w:bookmarkStart w:id="1" w:name="_GoBack"/>
      <w:bookmarkEnd w:id="1"/>
      <w:r w:rsidRPr="00440E09">
        <w:rPr>
          <w:rFonts w:cs="Arial"/>
        </w:rPr>
        <w:t>n</w:t>
      </w:r>
    </w:p>
    <w:p w14:paraId="38035552" w14:textId="3BAF33ED" w:rsidR="008B140D" w:rsidRPr="00440E09" w:rsidRDefault="0021539D" w:rsidP="004E7E55">
      <w:pPr>
        <w:pStyle w:val="BodyText"/>
        <w:rPr>
          <w:rFonts w:cs="Arial"/>
          <w:lang w:val="en-GB"/>
        </w:rPr>
      </w:pPr>
      <w:r w:rsidRPr="00440E09">
        <w:rPr>
          <w:rFonts w:cs="Arial"/>
          <w:lang w:val="en-GB"/>
        </w:rPr>
        <w:t xml:space="preserve">When a UE </w:t>
      </w:r>
      <w:r w:rsidR="009B1A67" w:rsidRPr="00440E09">
        <w:rPr>
          <w:rFonts w:cs="Arial"/>
          <w:lang w:val="en-GB"/>
        </w:rPr>
        <w:t>is</w:t>
      </w:r>
      <w:r w:rsidRPr="00440E09">
        <w:rPr>
          <w:rFonts w:cs="Arial"/>
          <w:lang w:val="en-GB"/>
        </w:rPr>
        <w:t xml:space="preserve"> suspended, it saves the UE AS context. This is shown in the </w:t>
      </w:r>
      <w:proofErr w:type="spellStart"/>
      <w:r w:rsidRPr="00440E09">
        <w:rPr>
          <w:rFonts w:cs="Arial"/>
          <w:i/>
          <w:lang w:val="en-GB"/>
        </w:rPr>
        <w:t>RRCRelease</w:t>
      </w:r>
      <w:proofErr w:type="spellEnd"/>
      <w:r w:rsidRPr="00440E09">
        <w:rPr>
          <w:rFonts w:cs="Arial"/>
          <w:lang w:val="en-GB"/>
        </w:rPr>
        <w:t xml:space="preserve"> procedure below:</w:t>
      </w:r>
    </w:p>
    <w:p w14:paraId="11394625" w14:textId="4BCEE783" w:rsidR="00AB0D63" w:rsidRPr="00440E09" w:rsidRDefault="00AB0D63" w:rsidP="00AB0D63">
      <w:pPr>
        <w:pStyle w:val="BodyText"/>
        <w:rPr>
          <w:rFonts w:cs="Arial"/>
          <w:lang w:val="en-GB"/>
        </w:rPr>
      </w:pPr>
      <w:bookmarkStart w:id="2" w:name="_Toc535261226"/>
      <w:r w:rsidRPr="00440E09">
        <w:rPr>
          <w:rFonts w:cs="Arial"/>
          <w:lang w:val="en-GB"/>
        </w:rPr>
        <w:t>**********************************************************************************************</w:t>
      </w:r>
    </w:p>
    <w:p w14:paraId="1D4F5C9E" w14:textId="078DA31F" w:rsidR="004E7E55" w:rsidRPr="00440E09" w:rsidRDefault="004E7E55" w:rsidP="00012C01">
      <w:pPr>
        <w:rPr>
          <w:rFonts w:ascii="Arial" w:hAnsi="Arial" w:cs="Arial"/>
        </w:rPr>
      </w:pPr>
      <w:r w:rsidRPr="00440E09">
        <w:rPr>
          <w:rFonts w:ascii="Arial" w:hAnsi="Arial" w:cs="Arial"/>
        </w:rPr>
        <w:t>5.3.8.3</w:t>
      </w:r>
      <w:r w:rsidRPr="00440E09">
        <w:rPr>
          <w:rFonts w:ascii="Arial" w:hAnsi="Arial" w:cs="Arial"/>
        </w:rPr>
        <w:tab/>
        <w:t xml:space="preserve">Reception of the </w:t>
      </w:r>
      <w:proofErr w:type="spellStart"/>
      <w:r w:rsidRPr="00440E09">
        <w:rPr>
          <w:rFonts w:ascii="Arial" w:hAnsi="Arial" w:cs="Arial"/>
          <w:i/>
        </w:rPr>
        <w:t>RRCRelease</w:t>
      </w:r>
      <w:proofErr w:type="spellEnd"/>
      <w:r w:rsidRPr="00440E09">
        <w:rPr>
          <w:rFonts w:ascii="Arial" w:hAnsi="Arial" w:cs="Arial"/>
        </w:rPr>
        <w:t xml:space="preserve"> by the UE</w:t>
      </w:r>
      <w:bookmarkEnd w:id="2"/>
    </w:p>
    <w:p w14:paraId="08A0CF0D" w14:textId="77777777" w:rsidR="004E7E55" w:rsidRPr="00440E09" w:rsidRDefault="004E7E55" w:rsidP="004E7E55">
      <w:pPr>
        <w:overflowPunct w:val="0"/>
        <w:autoSpaceDE w:val="0"/>
        <w:autoSpaceDN w:val="0"/>
        <w:adjustRightInd w:val="0"/>
        <w:rPr>
          <w:rFonts w:ascii="Arial" w:hAnsi="Arial" w:cs="Arial"/>
          <w:lang w:eastAsia="ja-JP"/>
        </w:rPr>
      </w:pPr>
      <w:r w:rsidRPr="00440E09">
        <w:rPr>
          <w:rFonts w:ascii="Arial" w:hAnsi="Arial" w:cs="Arial"/>
          <w:lang w:eastAsia="ja-JP"/>
        </w:rPr>
        <w:t>The UE shall:</w:t>
      </w:r>
    </w:p>
    <w:p w14:paraId="2D094219" w14:textId="77777777" w:rsidR="0021539D" w:rsidRPr="00440E09" w:rsidRDefault="0021539D" w:rsidP="004E7E55">
      <w:pPr>
        <w:overflowPunct w:val="0"/>
        <w:autoSpaceDE w:val="0"/>
        <w:autoSpaceDN w:val="0"/>
        <w:adjustRightInd w:val="0"/>
        <w:ind w:left="568" w:hanging="284"/>
        <w:rPr>
          <w:rFonts w:ascii="Arial" w:hAnsi="Arial" w:cs="Arial"/>
          <w:lang w:eastAsia="x-none"/>
        </w:rPr>
      </w:pPr>
      <w:r w:rsidRPr="00440E09">
        <w:rPr>
          <w:rFonts w:ascii="Arial" w:hAnsi="Arial" w:cs="Arial"/>
          <w:lang w:eastAsia="x-none"/>
        </w:rPr>
        <w:t>&lt;&lt;skipped part&gt;&gt;</w:t>
      </w:r>
    </w:p>
    <w:p w14:paraId="04DE9520" w14:textId="77777777" w:rsidR="004E7E55" w:rsidRPr="00440E09" w:rsidRDefault="004E7E55" w:rsidP="004E7E55">
      <w:pPr>
        <w:overflowPunct w:val="0"/>
        <w:autoSpaceDE w:val="0"/>
        <w:autoSpaceDN w:val="0"/>
        <w:adjustRightInd w:val="0"/>
        <w:ind w:left="568" w:hanging="284"/>
        <w:rPr>
          <w:rFonts w:ascii="Arial" w:hAnsi="Arial" w:cs="Arial"/>
          <w:lang w:eastAsia="x-none"/>
        </w:rPr>
      </w:pPr>
      <w:r w:rsidRPr="00440E09">
        <w:rPr>
          <w:rFonts w:ascii="Arial" w:hAnsi="Arial" w:cs="Arial"/>
          <w:lang w:eastAsia="x-none"/>
        </w:rPr>
        <w:t>1&gt;</w:t>
      </w:r>
      <w:r w:rsidRPr="00440E09">
        <w:rPr>
          <w:rFonts w:ascii="Arial" w:hAnsi="Arial" w:cs="Arial"/>
          <w:lang w:eastAsia="x-none"/>
        </w:rPr>
        <w:tab/>
        <w:t xml:space="preserve">if the </w:t>
      </w:r>
      <w:proofErr w:type="spellStart"/>
      <w:r w:rsidRPr="00440E09">
        <w:rPr>
          <w:rFonts w:ascii="Arial" w:hAnsi="Arial" w:cs="Arial"/>
          <w:i/>
          <w:lang w:eastAsia="x-none"/>
        </w:rPr>
        <w:t>RRCRelease</w:t>
      </w:r>
      <w:proofErr w:type="spellEnd"/>
      <w:r w:rsidRPr="00440E09">
        <w:rPr>
          <w:rFonts w:ascii="Arial" w:hAnsi="Arial" w:cs="Arial"/>
          <w:lang w:eastAsia="x-none"/>
        </w:rPr>
        <w:t xml:space="preserve"> includes </w:t>
      </w:r>
      <w:proofErr w:type="spellStart"/>
      <w:r w:rsidRPr="00440E09">
        <w:rPr>
          <w:rFonts w:ascii="Arial" w:hAnsi="Arial" w:cs="Arial"/>
          <w:i/>
          <w:lang w:eastAsia="x-none"/>
        </w:rPr>
        <w:t>suspendConfig</w:t>
      </w:r>
      <w:proofErr w:type="spellEnd"/>
      <w:r w:rsidRPr="00440E09">
        <w:rPr>
          <w:rFonts w:ascii="Arial" w:hAnsi="Arial" w:cs="Arial"/>
          <w:lang w:eastAsia="x-none"/>
        </w:rPr>
        <w:t>:</w:t>
      </w:r>
    </w:p>
    <w:p w14:paraId="33ACB919" w14:textId="77777777" w:rsidR="00AB0D63" w:rsidRPr="00440E09" w:rsidRDefault="00AB0D63" w:rsidP="004E7E55">
      <w:pPr>
        <w:overflowPunct w:val="0"/>
        <w:autoSpaceDE w:val="0"/>
        <w:autoSpaceDN w:val="0"/>
        <w:adjustRightInd w:val="0"/>
        <w:ind w:left="851" w:hanging="284"/>
        <w:rPr>
          <w:rFonts w:ascii="Arial" w:hAnsi="Arial" w:cs="Arial"/>
          <w:lang w:eastAsia="x-none"/>
        </w:rPr>
      </w:pPr>
      <w:r w:rsidRPr="00440E09">
        <w:rPr>
          <w:rFonts w:ascii="Arial" w:hAnsi="Arial" w:cs="Arial"/>
          <w:lang w:eastAsia="x-none"/>
        </w:rPr>
        <w:t>&lt;&lt;skipped part&gt;&gt;</w:t>
      </w:r>
    </w:p>
    <w:p w14:paraId="25BCB42F" w14:textId="77777777" w:rsidR="004E7E55" w:rsidRPr="00440E09" w:rsidRDefault="004E7E55" w:rsidP="004E7E55">
      <w:pPr>
        <w:overflowPunct w:val="0"/>
        <w:autoSpaceDE w:val="0"/>
        <w:autoSpaceDN w:val="0"/>
        <w:adjustRightInd w:val="0"/>
        <w:ind w:left="851" w:hanging="284"/>
        <w:rPr>
          <w:rFonts w:ascii="Arial" w:hAnsi="Arial" w:cs="Arial"/>
          <w:lang w:eastAsia="x-none"/>
        </w:rPr>
      </w:pPr>
      <w:r w:rsidRPr="00440E09">
        <w:rPr>
          <w:rFonts w:ascii="Arial" w:hAnsi="Arial" w:cs="Arial"/>
          <w:lang w:eastAsia="x-none"/>
        </w:rPr>
        <w:t>2&gt;</w:t>
      </w:r>
      <w:r w:rsidRPr="00440E09">
        <w:rPr>
          <w:rFonts w:ascii="Arial" w:hAnsi="Arial" w:cs="Arial"/>
          <w:lang w:eastAsia="x-none"/>
        </w:rPr>
        <w:tab/>
        <w:t xml:space="preserve">if the </w:t>
      </w:r>
      <w:proofErr w:type="spellStart"/>
      <w:r w:rsidRPr="00440E09">
        <w:rPr>
          <w:rFonts w:ascii="Arial" w:hAnsi="Arial" w:cs="Arial"/>
          <w:i/>
          <w:lang w:eastAsia="x-none"/>
        </w:rPr>
        <w:t>RRCRelease</w:t>
      </w:r>
      <w:proofErr w:type="spellEnd"/>
      <w:r w:rsidRPr="00440E09">
        <w:rPr>
          <w:rFonts w:ascii="Arial" w:hAnsi="Arial" w:cs="Arial"/>
          <w:lang w:eastAsia="x-none"/>
        </w:rPr>
        <w:t xml:space="preserve"> message with </w:t>
      </w:r>
      <w:proofErr w:type="spellStart"/>
      <w:r w:rsidRPr="00440E09">
        <w:rPr>
          <w:rFonts w:ascii="Arial" w:hAnsi="Arial" w:cs="Arial"/>
          <w:i/>
          <w:lang w:eastAsia="x-none"/>
        </w:rPr>
        <w:t>suspendConfig</w:t>
      </w:r>
      <w:proofErr w:type="spellEnd"/>
      <w:r w:rsidRPr="00440E09">
        <w:rPr>
          <w:rFonts w:ascii="Arial" w:hAnsi="Arial" w:cs="Arial"/>
          <w:lang w:eastAsia="x-none"/>
        </w:rPr>
        <w:t xml:space="preserve"> was received in response to an </w:t>
      </w:r>
      <w:proofErr w:type="spellStart"/>
      <w:r w:rsidRPr="00440E09">
        <w:rPr>
          <w:rFonts w:ascii="Arial" w:hAnsi="Arial" w:cs="Arial"/>
          <w:i/>
          <w:lang w:eastAsia="x-none"/>
        </w:rPr>
        <w:t>RRCResumeRequest</w:t>
      </w:r>
      <w:proofErr w:type="spellEnd"/>
      <w:r w:rsidRPr="00440E09">
        <w:rPr>
          <w:rFonts w:ascii="Arial" w:hAnsi="Arial" w:cs="Arial"/>
          <w:i/>
          <w:lang w:eastAsia="x-none"/>
        </w:rPr>
        <w:t xml:space="preserve"> </w:t>
      </w:r>
      <w:r w:rsidRPr="00440E09">
        <w:rPr>
          <w:rFonts w:ascii="Arial" w:hAnsi="Arial" w:cs="Arial"/>
          <w:lang w:eastAsia="x-none"/>
        </w:rPr>
        <w:t xml:space="preserve">or an </w:t>
      </w:r>
      <w:r w:rsidRPr="00440E09">
        <w:rPr>
          <w:rFonts w:ascii="Arial" w:hAnsi="Arial" w:cs="Arial"/>
          <w:i/>
          <w:lang w:eastAsia="x-none"/>
        </w:rPr>
        <w:t>RRCResumeRequest1</w:t>
      </w:r>
      <w:r w:rsidRPr="00440E09">
        <w:rPr>
          <w:rFonts w:ascii="Arial" w:hAnsi="Arial" w:cs="Arial"/>
          <w:lang w:eastAsia="x-none"/>
        </w:rPr>
        <w:t>:</w:t>
      </w:r>
    </w:p>
    <w:p w14:paraId="1E6CFE7D" w14:textId="77777777" w:rsidR="00AB0D63" w:rsidRPr="00440E09" w:rsidRDefault="00AB0D63" w:rsidP="004E7E55">
      <w:pPr>
        <w:overflowPunct w:val="0"/>
        <w:autoSpaceDE w:val="0"/>
        <w:autoSpaceDN w:val="0"/>
        <w:adjustRightInd w:val="0"/>
        <w:ind w:left="1135" w:hanging="284"/>
        <w:rPr>
          <w:rFonts w:ascii="Arial" w:hAnsi="Arial" w:cs="Arial"/>
          <w:lang w:eastAsia="x-none"/>
        </w:rPr>
      </w:pPr>
      <w:r w:rsidRPr="00440E09">
        <w:rPr>
          <w:rFonts w:ascii="Arial" w:hAnsi="Arial" w:cs="Arial"/>
          <w:lang w:eastAsia="x-none"/>
        </w:rPr>
        <w:t>&lt;&lt;skipped part&gt;&gt;</w:t>
      </w:r>
    </w:p>
    <w:p w14:paraId="55FC60AC" w14:textId="77777777" w:rsidR="004E7E55" w:rsidRPr="00440E09" w:rsidRDefault="004E7E55" w:rsidP="004E7E55">
      <w:pPr>
        <w:overflowPunct w:val="0"/>
        <w:autoSpaceDE w:val="0"/>
        <w:autoSpaceDN w:val="0"/>
        <w:adjustRightInd w:val="0"/>
        <w:ind w:left="851" w:hanging="284"/>
        <w:rPr>
          <w:rFonts w:ascii="Arial" w:hAnsi="Arial" w:cs="Arial"/>
          <w:lang w:eastAsia="x-none"/>
        </w:rPr>
      </w:pPr>
      <w:r w:rsidRPr="00440E09">
        <w:rPr>
          <w:rFonts w:ascii="Arial" w:hAnsi="Arial" w:cs="Arial"/>
          <w:lang w:eastAsia="x-none"/>
        </w:rPr>
        <w:t>2&gt;</w:t>
      </w:r>
      <w:r w:rsidRPr="00440E09">
        <w:rPr>
          <w:rFonts w:ascii="Arial" w:hAnsi="Arial" w:cs="Arial"/>
          <w:lang w:eastAsia="x-none"/>
        </w:rPr>
        <w:tab/>
        <w:t>else:</w:t>
      </w:r>
    </w:p>
    <w:p w14:paraId="4E15935B" w14:textId="77777777" w:rsidR="004E7E55" w:rsidRPr="00440E09" w:rsidRDefault="004E7E55" w:rsidP="004E7E55">
      <w:pPr>
        <w:overflowPunct w:val="0"/>
        <w:autoSpaceDE w:val="0"/>
        <w:autoSpaceDN w:val="0"/>
        <w:adjustRightInd w:val="0"/>
        <w:ind w:left="1135" w:hanging="284"/>
        <w:rPr>
          <w:rFonts w:ascii="Arial" w:hAnsi="Arial" w:cs="Arial"/>
          <w:highlight w:val="yellow"/>
          <w:lang w:eastAsia="x-none"/>
        </w:rPr>
      </w:pPr>
      <w:r w:rsidRPr="00440E09">
        <w:rPr>
          <w:rFonts w:ascii="Arial" w:hAnsi="Arial" w:cs="Arial"/>
          <w:highlight w:val="yellow"/>
          <w:lang w:eastAsia="x-none"/>
        </w:rPr>
        <w:t>3&gt;</w:t>
      </w:r>
      <w:r w:rsidRPr="00440E09">
        <w:rPr>
          <w:rFonts w:ascii="Arial" w:hAnsi="Arial" w:cs="Arial"/>
          <w:highlight w:val="yellow"/>
          <w:lang w:eastAsia="x-none"/>
        </w:rPr>
        <w:tab/>
        <w:t xml:space="preserve">store in the UE Inactive AS Context the received </w:t>
      </w:r>
      <w:proofErr w:type="spellStart"/>
      <w:r w:rsidRPr="00440E09">
        <w:rPr>
          <w:rFonts w:ascii="Arial" w:hAnsi="Arial" w:cs="Arial"/>
          <w:i/>
          <w:highlight w:val="yellow"/>
          <w:lang w:eastAsia="x-none"/>
        </w:rPr>
        <w:t>suspendConfig</w:t>
      </w:r>
      <w:proofErr w:type="spellEnd"/>
      <w:r w:rsidRPr="00440E09">
        <w:rPr>
          <w:rFonts w:ascii="Arial" w:hAnsi="Arial" w:cs="Arial"/>
          <w:highlight w:val="yellow"/>
          <w:lang w:eastAsia="x-none"/>
        </w:rPr>
        <w:t xml:space="preserve">, all current parameters configured with </w:t>
      </w:r>
      <w:proofErr w:type="spellStart"/>
      <w:r w:rsidRPr="00440E09">
        <w:rPr>
          <w:rFonts w:ascii="Arial" w:hAnsi="Arial" w:cs="Arial"/>
          <w:i/>
          <w:highlight w:val="yellow"/>
          <w:lang w:eastAsia="x-none"/>
        </w:rPr>
        <w:t>RRCReconfiguration</w:t>
      </w:r>
      <w:proofErr w:type="spellEnd"/>
      <w:r w:rsidRPr="00440E09">
        <w:rPr>
          <w:rFonts w:ascii="Arial" w:hAnsi="Arial" w:cs="Arial"/>
          <w:highlight w:val="yellow"/>
          <w:lang w:eastAsia="x-none"/>
        </w:rPr>
        <w:t xml:space="preserve"> or </w:t>
      </w:r>
      <w:proofErr w:type="spellStart"/>
      <w:r w:rsidRPr="00440E09">
        <w:rPr>
          <w:rFonts w:ascii="Arial" w:hAnsi="Arial" w:cs="Arial"/>
          <w:i/>
          <w:highlight w:val="yellow"/>
          <w:lang w:eastAsia="x-none"/>
        </w:rPr>
        <w:t>RRCResume</w:t>
      </w:r>
      <w:proofErr w:type="spellEnd"/>
      <w:r w:rsidRPr="00440E09">
        <w:rPr>
          <w:rFonts w:ascii="Arial" w:hAnsi="Arial" w:cs="Arial"/>
          <w:highlight w:val="yellow"/>
          <w:lang w:eastAsia="x-none"/>
        </w:rPr>
        <w:t xml:space="preserve">, the current </w:t>
      </w:r>
      <w:proofErr w:type="spellStart"/>
      <w:r w:rsidRPr="00440E09">
        <w:rPr>
          <w:rFonts w:ascii="Arial" w:hAnsi="Arial" w:cs="Arial"/>
          <w:highlight w:val="yellow"/>
          <w:lang w:eastAsia="x-none"/>
        </w:rPr>
        <w:t>K</w:t>
      </w:r>
      <w:r w:rsidRPr="00440E09">
        <w:rPr>
          <w:rFonts w:ascii="Arial" w:hAnsi="Arial" w:cs="Arial"/>
          <w:highlight w:val="yellow"/>
          <w:vertAlign w:val="subscript"/>
          <w:lang w:eastAsia="x-none"/>
        </w:rPr>
        <w:t>gNB</w:t>
      </w:r>
      <w:proofErr w:type="spellEnd"/>
      <w:r w:rsidRPr="00440E09">
        <w:rPr>
          <w:rFonts w:ascii="Arial" w:hAnsi="Arial" w:cs="Arial"/>
          <w:highlight w:val="yellow"/>
          <w:lang w:eastAsia="x-none"/>
        </w:rPr>
        <w:t xml:space="preserve"> and K</w:t>
      </w:r>
      <w:r w:rsidRPr="00440E09">
        <w:rPr>
          <w:rFonts w:ascii="Arial" w:hAnsi="Arial" w:cs="Arial"/>
          <w:highlight w:val="yellow"/>
          <w:vertAlign w:val="subscript"/>
          <w:lang w:eastAsia="x-none"/>
        </w:rPr>
        <w:t xml:space="preserve">RRCint </w:t>
      </w:r>
      <w:r w:rsidRPr="00440E09">
        <w:rPr>
          <w:rFonts w:ascii="Arial" w:hAnsi="Arial" w:cs="Arial"/>
          <w:highlight w:val="yellow"/>
          <w:lang w:eastAsia="x-none"/>
        </w:rPr>
        <w:t xml:space="preserve">keys, the ROHC state, the C-RNTI used in the source PCell, the </w:t>
      </w:r>
      <w:proofErr w:type="spellStart"/>
      <w:r w:rsidRPr="00440E09">
        <w:rPr>
          <w:rFonts w:ascii="Arial" w:hAnsi="Arial" w:cs="Arial"/>
          <w:i/>
          <w:highlight w:val="yellow"/>
          <w:lang w:eastAsia="x-none"/>
        </w:rPr>
        <w:t>cellIdentity</w:t>
      </w:r>
      <w:proofErr w:type="spellEnd"/>
      <w:r w:rsidRPr="00440E09">
        <w:rPr>
          <w:rFonts w:ascii="Arial" w:hAnsi="Arial" w:cs="Arial"/>
          <w:highlight w:val="yellow"/>
          <w:lang w:eastAsia="x-none"/>
        </w:rPr>
        <w:t xml:space="preserve"> and the physical cell identity of the source PCell;</w:t>
      </w:r>
    </w:p>
    <w:p w14:paraId="78A386EE" w14:textId="560967DB" w:rsidR="004E7E55" w:rsidRPr="00440E09" w:rsidRDefault="00AB0D63" w:rsidP="004E7E55">
      <w:pPr>
        <w:overflowPunct w:val="0"/>
        <w:autoSpaceDE w:val="0"/>
        <w:autoSpaceDN w:val="0"/>
        <w:adjustRightInd w:val="0"/>
        <w:ind w:left="851" w:hanging="284"/>
        <w:rPr>
          <w:rFonts w:ascii="Arial" w:hAnsi="Arial" w:cs="Arial"/>
          <w:lang w:eastAsia="x-none"/>
        </w:rPr>
      </w:pPr>
      <w:r w:rsidRPr="00440E09">
        <w:rPr>
          <w:rFonts w:ascii="Arial" w:hAnsi="Arial" w:cs="Arial"/>
          <w:lang w:eastAsia="x-none"/>
        </w:rPr>
        <w:t>&lt;&lt;skipped part&gt;&gt;</w:t>
      </w:r>
    </w:p>
    <w:p w14:paraId="206B0EA1" w14:textId="16A8DA8A" w:rsidR="004E7E55" w:rsidRPr="00440E09" w:rsidRDefault="004E7E55" w:rsidP="004E7E55">
      <w:pPr>
        <w:pStyle w:val="BodyText"/>
        <w:rPr>
          <w:rFonts w:cs="Arial"/>
          <w:lang w:val="en-GB"/>
        </w:rPr>
      </w:pPr>
      <w:r w:rsidRPr="00440E09">
        <w:rPr>
          <w:rFonts w:cs="Arial"/>
          <w:lang w:val="en-GB"/>
        </w:rPr>
        <w:t>**********************************************************************************************</w:t>
      </w:r>
    </w:p>
    <w:p w14:paraId="2E5DC012" w14:textId="20207BD6" w:rsidR="007826E1" w:rsidRPr="00440E09" w:rsidRDefault="004E7E55" w:rsidP="004E7E55">
      <w:pPr>
        <w:pStyle w:val="BodyText"/>
        <w:rPr>
          <w:rFonts w:cs="Arial"/>
          <w:lang w:val="en-GB" w:eastAsia="x-none"/>
        </w:rPr>
      </w:pPr>
      <w:r w:rsidRPr="00440E09">
        <w:rPr>
          <w:rFonts w:cs="Arial"/>
          <w:lang w:val="en-GB"/>
        </w:rPr>
        <w:t xml:space="preserve">As shown above, </w:t>
      </w:r>
      <w:r w:rsidR="00EB0E3A" w:rsidRPr="00440E09">
        <w:rPr>
          <w:rFonts w:cs="Arial"/>
          <w:lang w:val="en-GB" w:eastAsia="x-none"/>
        </w:rPr>
        <w:t xml:space="preserve">the current state of the RRC configuration </w:t>
      </w:r>
      <w:r w:rsidRPr="00440E09">
        <w:rPr>
          <w:rFonts w:cs="Arial"/>
          <w:lang w:val="en-GB" w:eastAsia="x-none"/>
        </w:rPr>
        <w:t xml:space="preserve">with </w:t>
      </w:r>
      <w:proofErr w:type="spellStart"/>
      <w:r w:rsidRPr="00440E09">
        <w:rPr>
          <w:rFonts w:cs="Arial"/>
          <w:i/>
          <w:lang w:val="en-GB" w:eastAsia="x-none"/>
        </w:rPr>
        <w:t>RRCReconfiguration</w:t>
      </w:r>
      <w:proofErr w:type="spellEnd"/>
      <w:r w:rsidRPr="00440E09">
        <w:rPr>
          <w:rFonts w:cs="Arial"/>
          <w:lang w:val="en-GB" w:eastAsia="x-none"/>
        </w:rPr>
        <w:t xml:space="preserve"> or </w:t>
      </w:r>
      <w:proofErr w:type="spellStart"/>
      <w:r w:rsidRPr="00440E09">
        <w:rPr>
          <w:rFonts w:cs="Arial"/>
          <w:i/>
          <w:lang w:val="en-GB" w:eastAsia="x-none"/>
        </w:rPr>
        <w:t>RRCResume</w:t>
      </w:r>
      <w:proofErr w:type="spellEnd"/>
      <w:r w:rsidRPr="00440E09">
        <w:rPr>
          <w:rFonts w:cs="Arial"/>
          <w:lang w:val="en-GB" w:eastAsia="x-none"/>
        </w:rPr>
        <w:t xml:space="preserve"> are stored in the AS context. Hence, </w:t>
      </w:r>
      <w:r w:rsidR="007826E1" w:rsidRPr="00440E09">
        <w:rPr>
          <w:rFonts w:cs="Arial"/>
          <w:lang w:val="en-GB" w:eastAsia="x-none"/>
        </w:rPr>
        <w:t xml:space="preserve">MCG </w:t>
      </w:r>
      <w:r w:rsidRPr="00440E09">
        <w:rPr>
          <w:rFonts w:cs="Arial"/>
          <w:lang w:val="en-GB" w:eastAsia="x-none"/>
        </w:rPr>
        <w:t>SCell configurations</w:t>
      </w:r>
      <w:r w:rsidR="00911EA7" w:rsidRPr="00440E09">
        <w:rPr>
          <w:rFonts w:cs="Arial"/>
          <w:lang w:val="en-GB" w:eastAsia="x-none"/>
        </w:rPr>
        <w:t xml:space="preserve">, being part of the </w:t>
      </w:r>
      <w:r w:rsidR="00C85693" w:rsidRPr="00440E09">
        <w:rPr>
          <w:rFonts w:cs="Arial"/>
          <w:lang w:val="en-GB" w:eastAsia="x-none"/>
        </w:rPr>
        <w:t>RRC configuration,</w:t>
      </w:r>
      <w:r w:rsidRPr="00440E09">
        <w:rPr>
          <w:rFonts w:cs="Arial"/>
          <w:lang w:val="en-GB" w:eastAsia="x-none"/>
        </w:rPr>
        <w:t xml:space="preserve"> are stored upon suspension</w:t>
      </w:r>
      <w:r w:rsidR="007826E1" w:rsidRPr="00440E09">
        <w:rPr>
          <w:rFonts w:cs="Arial"/>
          <w:lang w:val="en-GB" w:eastAsia="x-none"/>
        </w:rPr>
        <w:t xml:space="preserve">. </w:t>
      </w:r>
    </w:p>
    <w:p w14:paraId="1AE535DB" w14:textId="77777777" w:rsidR="00FB2708" w:rsidRPr="00440E09" w:rsidRDefault="00FB2708" w:rsidP="00FB2708">
      <w:pPr>
        <w:pStyle w:val="BodyText"/>
        <w:rPr>
          <w:rFonts w:cs="Arial"/>
        </w:rPr>
      </w:pPr>
    </w:p>
    <w:p w14:paraId="1C1CBEFD" w14:textId="32538BD7" w:rsidR="007826E1" w:rsidRPr="00440E09" w:rsidRDefault="00FB2708" w:rsidP="00AD1668">
      <w:pPr>
        <w:pStyle w:val="Observation"/>
        <w:rPr>
          <w:rFonts w:cs="Arial"/>
          <w:lang w:eastAsia="x-none"/>
        </w:rPr>
      </w:pPr>
      <w:bookmarkStart w:id="3" w:name="_Toc536794399"/>
      <w:bookmarkStart w:id="4" w:name="_Toc536794515"/>
      <w:bookmarkStart w:id="5" w:name="_Toc775524"/>
      <w:r w:rsidRPr="00440E09">
        <w:rPr>
          <w:rFonts w:cs="Arial"/>
        </w:rPr>
        <w:t xml:space="preserve">When a UE </w:t>
      </w:r>
      <w:r w:rsidR="006744ED" w:rsidRPr="00440E09">
        <w:rPr>
          <w:rFonts w:cs="Arial"/>
        </w:rPr>
        <w:t>is</w:t>
      </w:r>
      <w:r w:rsidRPr="00440E09">
        <w:rPr>
          <w:rFonts w:cs="Arial"/>
        </w:rPr>
        <w:t xml:space="preserve"> suspended, the MCG SCell configuration are stored in the UE Inactive AS context</w:t>
      </w:r>
      <w:bookmarkEnd w:id="3"/>
      <w:bookmarkEnd w:id="4"/>
      <w:r w:rsidR="00ED7DBD" w:rsidRPr="00440E09">
        <w:rPr>
          <w:rFonts w:cs="Arial"/>
        </w:rPr>
        <w:t>.</w:t>
      </w:r>
      <w:bookmarkEnd w:id="5"/>
    </w:p>
    <w:p w14:paraId="341E04EB" w14:textId="30C07C7D" w:rsidR="00FB2708" w:rsidRPr="00440E09" w:rsidRDefault="0082263F" w:rsidP="004E7E55">
      <w:pPr>
        <w:pStyle w:val="BodyText"/>
        <w:rPr>
          <w:rFonts w:cs="Arial"/>
          <w:lang w:val="en-GB" w:eastAsia="x-none"/>
        </w:rPr>
      </w:pPr>
      <w:r w:rsidRPr="00440E09">
        <w:rPr>
          <w:rFonts w:cs="Arial"/>
          <w:lang w:val="en-GB" w:eastAsia="x-none"/>
        </w:rPr>
        <w:lastRenderedPageBreak/>
        <w:t xml:space="preserve">When the UE </w:t>
      </w:r>
      <w:r w:rsidR="005A2B18" w:rsidRPr="00440E09">
        <w:rPr>
          <w:rFonts w:cs="Arial"/>
          <w:lang w:val="en-GB" w:eastAsia="x-none"/>
        </w:rPr>
        <w:t xml:space="preserve">initiates the resume procedure by sending </w:t>
      </w:r>
      <w:proofErr w:type="spellStart"/>
      <w:r w:rsidR="005A2B18" w:rsidRPr="00440E09">
        <w:rPr>
          <w:rFonts w:cs="Arial"/>
          <w:i/>
          <w:lang w:val="en-GB" w:eastAsia="x-none"/>
        </w:rPr>
        <w:t>RRCResumeRequest</w:t>
      </w:r>
      <w:proofErr w:type="spellEnd"/>
      <w:r w:rsidR="005A2B18" w:rsidRPr="00440E09">
        <w:rPr>
          <w:rFonts w:cs="Arial"/>
          <w:lang w:val="en-GB" w:eastAsia="x-none"/>
        </w:rPr>
        <w:t>, it restores the UE Inactive AS context except the cell group configuration</w:t>
      </w:r>
      <w:r w:rsidR="008D4881" w:rsidRPr="00440E09">
        <w:rPr>
          <w:rFonts w:cs="Arial"/>
          <w:lang w:val="en-GB" w:eastAsia="x-none"/>
        </w:rPr>
        <w:t xml:space="preserve">, as shown below: </w:t>
      </w:r>
    </w:p>
    <w:p w14:paraId="50E5D34F" w14:textId="46E3EDDE" w:rsidR="00FA2832" w:rsidRPr="00440E09" w:rsidRDefault="00FA2832" w:rsidP="00FA2832">
      <w:pPr>
        <w:pStyle w:val="BodyText"/>
        <w:rPr>
          <w:rFonts w:cs="Arial"/>
          <w:lang w:val="en-GB"/>
        </w:rPr>
      </w:pPr>
      <w:r w:rsidRPr="00440E09">
        <w:rPr>
          <w:rFonts w:cs="Arial"/>
          <w:lang w:val="en-GB"/>
        </w:rPr>
        <w:t>**********************************************************************************************</w:t>
      </w:r>
    </w:p>
    <w:p w14:paraId="48E4983F" w14:textId="77777777" w:rsidR="00FA2832" w:rsidRPr="00440E09" w:rsidRDefault="00FA2832" w:rsidP="00DD4332">
      <w:pPr>
        <w:rPr>
          <w:rFonts w:ascii="Arial" w:hAnsi="Arial" w:cs="Arial"/>
        </w:rPr>
      </w:pPr>
      <w:bookmarkStart w:id="6" w:name="_Toc535261241"/>
      <w:r w:rsidRPr="00440E09">
        <w:rPr>
          <w:rFonts w:ascii="Arial" w:hAnsi="Arial" w:cs="Arial"/>
        </w:rPr>
        <w:t>5.3.13.3</w:t>
      </w:r>
      <w:r w:rsidRPr="00440E09">
        <w:rPr>
          <w:rFonts w:ascii="Arial" w:hAnsi="Arial" w:cs="Arial"/>
        </w:rPr>
        <w:tab/>
        <w:t xml:space="preserve">Actions related to transmission of </w:t>
      </w:r>
      <w:proofErr w:type="spellStart"/>
      <w:r w:rsidRPr="00440E09">
        <w:rPr>
          <w:rFonts w:ascii="Arial" w:hAnsi="Arial" w:cs="Arial"/>
          <w:i/>
        </w:rPr>
        <w:t>RRCResumeRequest</w:t>
      </w:r>
      <w:proofErr w:type="spellEnd"/>
      <w:r w:rsidRPr="00440E09">
        <w:rPr>
          <w:rFonts w:ascii="Arial" w:hAnsi="Arial" w:cs="Arial"/>
          <w:i/>
        </w:rPr>
        <w:t xml:space="preserve"> </w:t>
      </w:r>
      <w:r w:rsidRPr="00440E09">
        <w:rPr>
          <w:rFonts w:ascii="Arial" w:hAnsi="Arial" w:cs="Arial"/>
        </w:rPr>
        <w:t xml:space="preserve">or </w:t>
      </w:r>
      <w:r w:rsidRPr="00440E09">
        <w:rPr>
          <w:rFonts w:ascii="Arial" w:hAnsi="Arial" w:cs="Arial"/>
          <w:i/>
        </w:rPr>
        <w:t>RRCResumeRequest1</w:t>
      </w:r>
      <w:r w:rsidRPr="00440E09">
        <w:rPr>
          <w:rFonts w:ascii="Arial" w:hAnsi="Arial" w:cs="Arial"/>
        </w:rPr>
        <w:t xml:space="preserve"> message</w:t>
      </w:r>
      <w:bookmarkEnd w:id="6"/>
    </w:p>
    <w:p w14:paraId="0C10D20B" w14:textId="77777777" w:rsidR="004B5D20" w:rsidRPr="00440E09" w:rsidRDefault="004B5D20" w:rsidP="00FA2832">
      <w:pPr>
        <w:rPr>
          <w:rFonts w:ascii="Arial" w:hAnsi="Arial" w:cs="Arial"/>
        </w:rPr>
      </w:pPr>
      <w:r w:rsidRPr="00440E09">
        <w:rPr>
          <w:rFonts w:ascii="Arial" w:hAnsi="Arial" w:cs="Arial"/>
        </w:rPr>
        <w:t>&lt;&lt;skipped parts&gt;&gt;</w:t>
      </w:r>
    </w:p>
    <w:p w14:paraId="5EAAC34B" w14:textId="4B5AE4F3" w:rsidR="00FA2832" w:rsidRPr="00440E09" w:rsidRDefault="004B5D20" w:rsidP="004B5D20">
      <w:pPr>
        <w:pStyle w:val="B1"/>
        <w:rPr>
          <w:rFonts w:ascii="Arial" w:hAnsi="Arial" w:cs="Arial"/>
        </w:rPr>
      </w:pPr>
      <w:r w:rsidRPr="00440E09">
        <w:rPr>
          <w:rFonts w:ascii="Arial" w:hAnsi="Arial" w:cs="Arial"/>
          <w:highlight w:val="yellow"/>
        </w:rPr>
        <w:t>1&gt;</w:t>
      </w:r>
      <w:r w:rsidRPr="00440E09">
        <w:rPr>
          <w:rFonts w:ascii="Arial" w:hAnsi="Arial" w:cs="Arial"/>
          <w:highlight w:val="yellow"/>
        </w:rPr>
        <w:tab/>
      </w:r>
      <w:r w:rsidR="00FA2832" w:rsidRPr="00440E09">
        <w:rPr>
          <w:rFonts w:ascii="Arial" w:hAnsi="Arial" w:cs="Arial"/>
          <w:highlight w:val="yellow"/>
        </w:rPr>
        <w:t xml:space="preserve">restore the RRC configuration and the </w:t>
      </w:r>
      <w:proofErr w:type="spellStart"/>
      <w:r w:rsidR="00FA2832" w:rsidRPr="00440E09">
        <w:rPr>
          <w:rFonts w:ascii="Arial" w:hAnsi="Arial" w:cs="Arial"/>
          <w:highlight w:val="yellow"/>
        </w:rPr>
        <w:t>K</w:t>
      </w:r>
      <w:r w:rsidR="00FA2832" w:rsidRPr="00440E09">
        <w:rPr>
          <w:rFonts w:ascii="Arial" w:hAnsi="Arial" w:cs="Arial"/>
          <w:highlight w:val="yellow"/>
          <w:vertAlign w:val="subscript"/>
        </w:rPr>
        <w:t>gNB</w:t>
      </w:r>
      <w:proofErr w:type="spellEnd"/>
      <w:r w:rsidR="00FA2832" w:rsidRPr="00440E09">
        <w:rPr>
          <w:rFonts w:ascii="Arial" w:hAnsi="Arial" w:cs="Arial"/>
          <w:highlight w:val="yellow"/>
        </w:rPr>
        <w:t xml:space="preserve"> and K</w:t>
      </w:r>
      <w:r w:rsidR="00FA2832" w:rsidRPr="00440E09">
        <w:rPr>
          <w:rFonts w:ascii="Arial" w:hAnsi="Arial" w:cs="Arial"/>
          <w:highlight w:val="yellow"/>
          <w:vertAlign w:val="subscript"/>
        </w:rPr>
        <w:t>RRCint</w:t>
      </w:r>
      <w:r w:rsidR="00FA2832" w:rsidRPr="00440E09">
        <w:rPr>
          <w:rFonts w:ascii="Arial" w:hAnsi="Arial" w:cs="Arial"/>
          <w:highlight w:val="yellow"/>
        </w:rPr>
        <w:t xml:space="preserve"> keys from the UE Inactive AS context except the </w:t>
      </w:r>
      <w:proofErr w:type="spellStart"/>
      <w:r w:rsidR="00FA2832" w:rsidRPr="00440E09">
        <w:rPr>
          <w:rFonts w:ascii="Arial" w:hAnsi="Arial" w:cs="Arial"/>
          <w:i/>
          <w:highlight w:val="yellow"/>
        </w:rPr>
        <w:t>cellGroupConfig</w:t>
      </w:r>
      <w:proofErr w:type="spellEnd"/>
      <w:r w:rsidR="00FA2832" w:rsidRPr="00440E09">
        <w:rPr>
          <w:rFonts w:ascii="Arial" w:hAnsi="Arial" w:cs="Arial"/>
          <w:highlight w:val="yellow"/>
        </w:rPr>
        <w:t xml:space="preserve"> and</w:t>
      </w:r>
      <w:r w:rsidR="00FA2832" w:rsidRPr="00440E09">
        <w:rPr>
          <w:rFonts w:ascii="Arial" w:hAnsi="Arial" w:cs="Arial"/>
          <w:i/>
          <w:highlight w:val="yellow"/>
        </w:rPr>
        <w:t xml:space="preserve"> </w:t>
      </w:r>
      <w:proofErr w:type="spellStart"/>
      <w:r w:rsidR="00FA2832" w:rsidRPr="00440E09">
        <w:rPr>
          <w:rFonts w:ascii="Arial" w:hAnsi="Arial" w:cs="Arial"/>
          <w:i/>
          <w:highlight w:val="yellow"/>
        </w:rPr>
        <w:t>pdcp</w:t>
      </w:r>
      <w:proofErr w:type="spellEnd"/>
      <w:r w:rsidR="00FA2832" w:rsidRPr="00440E09">
        <w:rPr>
          <w:rFonts w:ascii="Arial" w:hAnsi="Arial" w:cs="Arial"/>
          <w:i/>
          <w:highlight w:val="yellow"/>
        </w:rPr>
        <w:t>-Config</w:t>
      </w:r>
      <w:r w:rsidR="00FA2832" w:rsidRPr="00440E09">
        <w:rPr>
          <w:rFonts w:ascii="Arial" w:hAnsi="Arial" w:cs="Arial"/>
          <w:highlight w:val="yellow"/>
        </w:rPr>
        <w:t>;</w:t>
      </w:r>
    </w:p>
    <w:p w14:paraId="7E3323F1" w14:textId="1AD2E599" w:rsidR="004B5D20" w:rsidRPr="00440E09" w:rsidRDefault="004B5D20" w:rsidP="004B5D20">
      <w:pPr>
        <w:pStyle w:val="B1"/>
        <w:ind w:left="0" w:firstLine="0"/>
        <w:rPr>
          <w:rFonts w:ascii="Arial" w:hAnsi="Arial" w:cs="Arial"/>
        </w:rPr>
      </w:pPr>
      <w:r w:rsidRPr="00440E09">
        <w:rPr>
          <w:rFonts w:ascii="Arial" w:hAnsi="Arial" w:cs="Arial"/>
        </w:rPr>
        <w:t>&lt;&lt;skipped parts&gt;&gt;</w:t>
      </w:r>
    </w:p>
    <w:p w14:paraId="6133BC99" w14:textId="69C977B5" w:rsidR="008D4881" w:rsidRPr="00440E09" w:rsidRDefault="008D4881" w:rsidP="008D4881">
      <w:pPr>
        <w:pStyle w:val="BodyText"/>
        <w:rPr>
          <w:rFonts w:cs="Arial"/>
          <w:lang w:val="en-GB"/>
        </w:rPr>
      </w:pPr>
      <w:r w:rsidRPr="00440E09">
        <w:rPr>
          <w:rFonts w:cs="Arial"/>
          <w:lang w:val="en-GB"/>
        </w:rPr>
        <w:t>**********************************************************************************************</w:t>
      </w:r>
    </w:p>
    <w:p w14:paraId="5D5C2C8B" w14:textId="77777777" w:rsidR="004811C0" w:rsidRPr="00440E09" w:rsidRDefault="004811C0" w:rsidP="004B5D20">
      <w:pPr>
        <w:pStyle w:val="B1"/>
        <w:ind w:left="0" w:firstLine="0"/>
        <w:rPr>
          <w:rFonts w:ascii="Arial" w:hAnsi="Arial" w:cs="Arial"/>
        </w:rPr>
      </w:pPr>
    </w:p>
    <w:p w14:paraId="2A22C5B6" w14:textId="66E7956C" w:rsidR="008D4881" w:rsidRPr="00440E09" w:rsidRDefault="008D4881" w:rsidP="004B5D20">
      <w:pPr>
        <w:pStyle w:val="B1"/>
        <w:ind w:left="0" w:firstLine="0"/>
        <w:rPr>
          <w:rFonts w:ascii="Arial" w:hAnsi="Arial" w:cs="Arial"/>
        </w:rPr>
      </w:pPr>
      <w:r w:rsidRPr="00440E09">
        <w:rPr>
          <w:rFonts w:ascii="Arial" w:hAnsi="Arial" w:cs="Arial"/>
        </w:rPr>
        <w:t xml:space="preserve">However, upon the reception of </w:t>
      </w:r>
      <w:proofErr w:type="spellStart"/>
      <w:r w:rsidR="00A0293A" w:rsidRPr="00440E09">
        <w:rPr>
          <w:rFonts w:ascii="Arial" w:hAnsi="Arial" w:cs="Arial"/>
          <w:i/>
        </w:rPr>
        <w:t>RRCResume</w:t>
      </w:r>
      <w:proofErr w:type="spellEnd"/>
      <w:r w:rsidR="00A0293A" w:rsidRPr="00440E09">
        <w:rPr>
          <w:rFonts w:ascii="Arial" w:hAnsi="Arial" w:cs="Arial"/>
        </w:rPr>
        <w:t xml:space="preserve"> from the network, the </w:t>
      </w:r>
      <w:r w:rsidR="004811C0" w:rsidRPr="00440E09">
        <w:rPr>
          <w:rFonts w:ascii="Arial" w:hAnsi="Arial" w:cs="Arial"/>
        </w:rPr>
        <w:t xml:space="preserve">UE will restore the MCG SCells from the UE Inactive AS context, unless the </w:t>
      </w:r>
      <w:proofErr w:type="spellStart"/>
      <w:r w:rsidR="004811C0" w:rsidRPr="00440E09">
        <w:rPr>
          <w:rFonts w:ascii="Arial" w:hAnsi="Arial" w:cs="Arial"/>
          <w:i/>
        </w:rPr>
        <w:t>RRCResume</w:t>
      </w:r>
      <w:proofErr w:type="spellEnd"/>
      <w:r w:rsidR="004811C0" w:rsidRPr="00440E09">
        <w:rPr>
          <w:rFonts w:ascii="Arial" w:hAnsi="Arial" w:cs="Arial"/>
        </w:rPr>
        <w:t xml:space="preserve"> includes a full configuration flag, as shown below:</w:t>
      </w:r>
    </w:p>
    <w:p w14:paraId="078BF569" w14:textId="606ECE0D" w:rsidR="008D4881" w:rsidRPr="00440E09" w:rsidRDefault="008D4881" w:rsidP="008D4881">
      <w:pPr>
        <w:pStyle w:val="BodyText"/>
        <w:rPr>
          <w:rFonts w:cs="Arial"/>
          <w:lang w:val="en-GB"/>
        </w:rPr>
      </w:pPr>
      <w:r w:rsidRPr="00440E09">
        <w:rPr>
          <w:rFonts w:cs="Arial"/>
          <w:lang w:val="en-GB"/>
        </w:rPr>
        <w:t>**********************************************************************************************</w:t>
      </w:r>
    </w:p>
    <w:p w14:paraId="4452D675" w14:textId="77777777" w:rsidR="00FA2832" w:rsidRPr="00440E09" w:rsidRDefault="00FA2832" w:rsidP="00DD4332">
      <w:pPr>
        <w:rPr>
          <w:rFonts w:ascii="Arial" w:hAnsi="Arial" w:cs="Arial"/>
        </w:rPr>
      </w:pPr>
      <w:bookmarkStart w:id="7" w:name="_Toc535261242"/>
      <w:r w:rsidRPr="00440E09">
        <w:rPr>
          <w:rFonts w:ascii="Arial" w:hAnsi="Arial" w:cs="Arial"/>
        </w:rPr>
        <w:t>5.3.13.4</w:t>
      </w:r>
      <w:r w:rsidRPr="00440E09">
        <w:rPr>
          <w:rFonts w:ascii="Arial" w:hAnsi="Arial" w:cs="Arial"/>
        </w:rPr>
        <w:tab/>
        <w:t xml:space="preserve">Reception of the </w:t>
      </w:r>
      <w:proofErr w:type="spellStart"/>
      <w:r w:rsidRPr="00440E09">
        <w:rPr>
          <w:rFonts w:ascii="Arial" w:hAnsi="Arial" w:cs="Arial"/>
          <w:i/>
        </w:rPr>
        <w:t>RRCResume</w:t>
      </w:r>
      <w:proofErr w:type="spellEnd"/>
      <w:r w:rsidRPr="00440E09">
        <w:rPr>
          <w:rFonts w:ascii="Arial" w:hAnsi="Arial" w:cs="Arial"/>
        </w:rPr>
        <w:t xml:space="preserve"> by the UE</w:t>
      </w:r>
      <w:bookmarkEnd w:id="7"/>
    </w:p>
    <w:p w14:paraId="38FA1627" w14:textId="77777777" w:rsidR="00FA2832" w:rsidRPr="00440E09" w:rsidRDefault="00FA2832" w:rsidP="00FA2832">
      <w:pPr>
        <w:rPr>
          <w:rFonts w:ascii="Arial" w:hAnsi="Arial" w:cs="Arial"/>
        </w:rPr>
      </w:pPr>
      <w:r w:rsidRPr="00440E09">
        <w:rPr>
          <w:rFonts w:ascii="Arial" w:hAnsi="Arial" w:cs="Arial"/>
        </w:rPr>
        <w:t>The UE shall:</w:t>
      </w:r>
    </w:p>
    <w:p w14:paraId="6D30B33A" w14:textId="77777777" w:rsidR="00FA2832" w:rsidRPr="00440E09" w:rsidRDefault="00FA2832" w:rsidP="00FA2832">
      <w:pPr>
        <w:pStyle w:val="B1"/>
        <w:rPr>
          <w:rFonts w:ascii="Arial" w:hAnsi="Arial" w:cs="Arial"/>
          <w:lang w:eastAsia="zh-CN"/>
        </w:rPr>
      </w:pPr>
      <w:r w:rsidRPr="00440E09">
        <w:rPr>
          <w:rFonts w:ascii="Arial" w:hAnsi="Arial" w:cs="Arial"/>
        </w:rPr>
        <w:t>1&gt;</w:t>
      </w:r>
      <w:r w:rsidRPr="00440E09">
        <w:rPr>
          <w:rFonts w:ascii="Arial" w:hAnsi="Arial" w:cs="Arial"/>
        </w:rPr>
        <w:tab/>
        <w:t>stop timer T319;</w:t>
      </w:r>
    </w:p>
    <w:p w14:paraId="0058A8D7" w14:textId="77777777" w:rsidR="00FA2832" w:rsidRPr="00440E09" w:rsidRDefault="00FA2832" w:rsidP="00FA2832">
      <w:pPr>
        <w:pStyle w:val="B1"/>
        <w:rPr>
          <w:rFonts w:ascii="Arial" w:hAnsi="Arial" w:cs="Arial"/>
        </w:rPr>
      </w:pPr>
      <w:r w:rsidRPr="00440E09">
        <w:rPr>
          <w:rFonts w:ascii="Arial" w:hAnsi="Arial" w:cs="Arial"/>
          <w:lang w:eastAsia="zh-CN"/>
        </w:rPr>
        <w:t>1&gt;</w:t>
      </w:r>
      <w:r w:rsidRPr="00440E09">
        <w:rPr>
          <w:rFonts w:ascii="Arial" w:hAnsi="Arial" w:cs="Arial"/>
          <w:lang w:eastAsia="zh-CN"/>
        </w:rPr>
        <w:tab/>
      </w:r>
      <w:r w:rsidRPr="00440E09">
        <w:rPr>
          <w:rFonts w:ascii="Arial" w:hAnsi="Arial" w:cs="Arial"/>
        </w:rPr>
        <w:t>stop timer T380, if running;</w:t>
      </w:r>
    </w:p>
    <w:p w14:paraId="645201D1" w14:textId="77777777" w:rsidR="00FA2832" w:rsidRPr="00440E09" w:rsidRDefault="00FA2832" w:rsidP="00FA2832">
      <w:pPr>
        <w:pStyle w:val="B1"/>
        <w:rPr>
          <w:rFonts w:ascii="Arial" w:hAnsi="Arial" w:cs="Arial"/>
          <w:highlight w:val="yellow"/>
        </w:rPr>
      </w:pPr>
      <w:r w:rsidRPr="00440E09">
        <w:rPr>
          <w:rFonts w:ascii="Arial" w:hAnsi="Arial" w:cs="Arial"/>
          <w:highlight w:val="yellow"/>
        </w:rPr>
        <w:t>1&gt;</w:t>
      </w:r>
      <w:r w:rsidRPr="00440E09">
        <w:rPr>
          <w:rFonts w:ascii="Arial" w:hAnsi="Arial" w:cs="Arial"/>
          <w:highlight w:val="yellow"/>
        </w:rPr>
        <w:tab/>
        <w:t xml:space="preserve">if the </w:t>
      </w:r>
      <w:proofErr w:type="spellStart"/>
      <w:r w:rsidRPr="00440E09">
        <w:rPr>
          <w:rFonts w:ascii="Arial" w:hAnsi="Arial" w:cs="Arial"/>
          <w:i/>
          <w:highlight w:val="yellow"/>
        </w:rPr>
        <w:t>RRCResume</w:t>
      </w:r>
      <w:proofErr w:type="spellEnd"/>
      <w:r w:rsidRPr="00440E09">
        <w:rPr>
          <w:rFonts w:ascii="Arial" w:hAnsi="Arial" w:cs="Arial"/>
          <w:highlight w:val="yellow"/>
        </w:rPr>
        <w:t xml:space="preserve"> includes the </w:t>
      </w:r>
      <w:proofErr w:type="spellStart"/>
      <w:r w:rsidRPr="00440E09">
        <w:rPr>
          <w:rFonts w:ascii="Arial" w:hAnsi="Arial" w:cs="Arial"/>
          <w:i/>
          <w:highlight w:val="yellow"/>
        </w:rPr>
        <w:t>fullConfig</w:t>
      </w:r>
      <w:proofErr w:type="spellEnd"/>
      <w:r w:rsidRPr="00440E09">
        <w:rPr>
          <w:rFonts w:ascii="Arial" w:hAnsi="Arial" w:cs="Arial"/>
          <w:highlight w:val="yellow"/>
        </w:rPr>
        <w:t>:</w:t>
      </w:r>
    </w:p>
    <w:p w14:paraId="391C943B" w14:textId="77777777" w:rsidR="00FA2832" w:rsidRPr="00440E09" w:rsidRDefault="00FA2832" w:rsidP="00FA2832">
      <w:pPr>
        <w:pStyle w:val="B2"/>
        <w:rPr>
          <w:rFonts w:ascii="Arial" w:hAnsi="Arial" w:cs="Arial"/>
        </w:rPr>
      </w:pPr>
      <w:r w:rsidRPr="00440E09">
        <w:rPr>
          <w:rFonts w:ascii="Arial" w:hAnsi="Arial" w:cs="Arial"/>
          <w:highlight w:val="yellow"/>
          <w:lang w:eastAsia="ko-KR"/>
        </w:rPr>
        <w:t>2&gt;</w:t>
      </w:r>
      <w:r w:rsidRPr="00440E09">
        <w:rPr>
          <w:rFonts w:ascii="Arial" w:hAnsi="Arial" w:cs="Arial"/>
          <w:highlight w:val="yellow"/>
          <w:lang w:eastAsia="ko-KR"/>
        </w:rPr>
        <w:tab/>
      </w:r>
      <w:r w:rsidRPr="00440E09">
        <w:rPr>
          <w:rFonts w:ascii="Arial" w:hAnsi="Arial" w:cs="Arial"/>
          <w:highlight w:val="yellow"/>
          <w:lang w:eastAsia="en-GB"/>
        </w:rPr>
        <w:t>perform the full configuration procedure as specified in 5.3.5.11</w:t>
      </w:r>
      <w:r w:rsidRPr="00440E09">
        <w:rPr>
          <w:rFonts w:ascii="Arial" w:hAnsi="Arial" w:cs="Arial"/>
          <w:highlight w:val="yellow"/>
        </w:rPr>
        <w:t>;</w:t>
      </w:r>
    </w:p>
    <w:p w14:paraId="186F737A" w14:textId="77777777" w:rsidR="00FA2832" w:rsidRPr="00440E09" w:rsidRDefault="00FA2832" w:rsidP="00FA2832">
      <w:pPr>
        <w:pStyle w:val="B1"/>
        <w:rPr>
          <w:rFonts w:ascii="Arial" w:hAnsi="Arial" w:cs="Arial"/>
        </w:rPr>
      </w:pPr>
      <w:r w:rsidRPr="00440E09">
        <w:rPr>
          <w:rFonts w:ascii="Arial" w:hAnsi="Arial" w:cs="Arial"/>
        </w:rPr>
        <w:t>1&gt;</w:t>
      </w:r>
      <w:r w:rsidRPr="00440E09">
        <w:rPr>
          <w:rFonts w:ascii="Arial" w:hAnsi="Arial" w:cs="Arial"/>
        </w:rPr>
        <w:tab/>
        <w:t>else:</w:t>
      </w:r>
    </w:p>
    <w:p w14:paraId="06ADD336" w14:textId="77777777" w:rsidR="00FA2832" w:rsidRPr="00440E09" w:rsidRDefault="00FA2832" w:rsidP="00FA2832">
      <w:pPr>
        <w:pStyle w:val="B2"/>
        <w:rPr>
          <w:rFonts w:ascii="Arial" w:hAnsi="Arial" w:cs="Arial"/>
        </w:rPr>
      </w:pPr>
      <w:r w:rsidRPr="00440E09">
        <w:rPr>
          <w:rFonts w:ascii="Arial" w:hAnsi="Arial" w:cs="Arial"/>
        </w:rPr>
        <w:t>2&gt;</w:t>
      </w:r>
      <w:r w:rsidRPr="00440E09">
        <w:rPr>
          <w:rFonts w:ascii="Arial" w:hAnsi="Arial" w:cs="Arial"/>
        </w:rPr>
        <w:tab/>
        <w:t xml:space="preserve">if </w:t>
      </w:r>
      <w:proofErr w:type="spellStart"/>
      <w:r w:rsidRPr="00440E09">
        <w:rPr>
          <w:rFonts w:ascii="Arial" w:hAnsi="Arial" w:cs="Arial"/>
          <w:i/>
        </w:rPr>
        <w:t>drb-ContinueROHC</w:t>
      </w:r>
      <w:proofErr w:type="spellEnd"/>
      <w:r w:rsidRPr="00440E09">
        <w:rPr>
          <w:rFonts w:ascii="Arial" w:hAnsi="Arial" w:cs="Arial"/>
        </w:rPr>
        <w:t xml:space="preserve"> is included:</w:t>
      </w:r>
    </w:p>
    <w:p w14:paraId="558C6175" w14:textId="77777777" w:rsidR="00FA2832" w:rsidRPr="00440E09" w:rsidRDefault="00FA2832" w:rsidP="00FA2832">
      <w:pPr>
        <w:pStyle w:val="B3"/>
        <w:rPr>
          <w:rFonts w:ascii="Arial" w:hAnsi="Arial" w:cs="Arial"/>
        </w:rPr>
      </w:pPr>
      <w:r w:rsidRPr="00440E09">
        <w:rPr>
          <w:rFonts w:ascii="Arial" w:hAnsi="Arial" w:cs="Arial"/>
        </w:rPr>
        <w:t>3&gt;</w:t>
      </w:r>
      <w:r w:rsidRPr="00440E09">
        <w:rPr>
          <w:rFonts w:ascii="Arial" w:hAnsi="Arial" w:cs="Arial"/>
        </w:rPr>
        <w:tab/>
        <w:t xml:space="preserve">indicate to lower layers that </w:t>
      </w:r>
      <w:proofErr w:type="spellStart"/>
      <w:r w:rsidRPr="00440E09">
        <w:rPr>
          <w:rFonts w:ascii="Arial" w:hAnsi="Arial" w:cs="Arial"/>
          <w:i/>
        </w:rPr>
        <w:t>drb-ContinueROHC</w:t>
      </w:r>
      <w:proofErr w:type="spellEnd"/>
      <w:r w:rsidRPr="00440E09">
        <w:rPr>
          <w:rFonts w:ascii="Arial" w:hAnsi="Arial" w:cs="Arial"/>
        </w:rPr>
        <w:t xml:space="preserve"> is configured;</w:t>
      </w:r>
    </w:p>
    <w:p w14:paraId="0583B11B" w14:textId="77777777" w:rsidR="00FA2832" w:rsidRPr="00440E09" w:rsidRDefault="00FA2832" w:rsidP="00FA2832">
      <w:pPr>
        <w:pStyle w:val="B2"/>
        <w:rPr>
          <w:rFonts w:ascii="Arial" w:hAnsi="Arial" w:cs="Arial"/>
        </w:rPr>
      </w:pPr>
      <w:r w:rsidRPr="00440E09">
        <w:rPr>
          <w:rFonts w:ascii="Arial" w:hAnsi="Arial" w:cs="Arial"/>
          <w:highlight w:val="yellow"/>
        </w:rPr>
        <w:t>2&gt;</w:t>
      </w:r>
      <w:r w:rsidRPr="00440E09">
        <w:rPr>
          <w:rFonts w:ascii="Arial" w:hAnsi="Arial" w:cs="Arial"/>
          <w:highlight w:val="yellow"/>
        </w:rPr>
        <w:tab/>
        <w:t xml:space="preserve">restore the </w:t>
      </w:r>
      <w:proofErr w:type="spellStart"/>
      <w:r w:rsidRPr="00440E09">
        <w:rPr>
          <w:rFonts w:ascii="Arial" w:hAnsi="Arial" w:cs="Arial"/>
          <w:i/>
          <w:highlight w:val="yellow"/>
        </w:rPr>
        <w:t>masterCellGroup</w:t>
      </w:r>
      <w:proofErr w:type="spellEnd"/>
      <w:r w:rsidRPr="00440E09">
        <w:rPr>
          <w:rFonts w:ascii="Arial" w:hAnsi="Arial" w:cs="Arial"/>
          <w:highlight w:val="yellow"/>
        </w:rPr>
        <w:t xml:space="preserve"> and </w:t>
      </w:r>
      <w:proofErr w:type="spellStart"/>
      <w:r w:rsidRPr="00440E09">
        <w:rPr>
          <w:rFonts w:ascii="Arial" w:hAnsi="Arial" w:cs="Arial"/>
          <w:i/>
          <w:highlight w:val="yellow"/>
        </w:rPr>
        <w:t>pdcp</w:t>
      </w:r>
      <w:proofErr w:type="spellEnd"/>
      <w:r w:rsidRPr="00440E09">
        <w:rPr>
          <w:rFonts w:ascii="Arial" w:hAnsi="Arial" w:cs="Arial"/>
          <w:i/>
          <w:highlight w:val="yellow"/>
        </w:rPr>
        <w:t>-Config</w:t>
      </w:r>
      <w:r w:rsidRPr="00440E09">
        <w:rPr>
          <w:rFonts w:ascii="Arial" w:hAnsi="Arial" w:cs="Arial"/>
          <w:highlight w:val="yellow"/>
        </w:rPr>
        <w:t xml:space="preserve"> from the UE Inactive AS context;</w:t>
      </w:r>
    </w:p>
    <w:p w14:paraId="282E05FE" w14:textId="77777777" w:rsidR="00FA2832" w:rsidRPr="00440E09" w:rsidRDefault="00FA2832" w:rsidP="00FA2832">
      <w:pPr>
        <w:pStyle w:val="B1"/>
        <w:rPr>
          <w:rFonts w:ascii="Arial" w:hAnsi="Arial" w:cs="Arial"/>
        </w:rPr>
      </w:pPr>
      <w:r w:rsidRPr="00440E09">
        <w:rPr>
          <w:rFonts w:ascii="Arial" w:hAnsi="Arial" w:cs="Arial"/>
        </w:rPr>
        <w:t>1&gt;</w:t>
      </w:r>
      <w:r w:rsidRPr="00440E09">
        <w:rPr>
          <w:rFonts w:ascii="Arial" w:hAnsi="Arial" w:cs="Arial"/>
        </w:rPr>
        <w:tab/>
        <w:t xml:space="preserve">discard the UE Inactive AS context except the </w:t>
      </w:r>
      <w:r w:rsidRPr="00440E09">
        <w:rPr>
          <w:rFonts w:ascii="Arial" w:hAnsi="Arial" w:cs="Arial"/>
          <w:i/>
        </w:rPr>
        <w:t>ran-</w:t>
      </w:r>
      <w:proofErr w:type="spellStart"/>
      <w:r w:rsidRPr="00440E09">
        <w:rPr>
          <w:rFonts w:ascii="Arial" w:hAnsi="Arial" w:cs="Arial"/>
          <w:i/>
        </w:rPr>
        <w:t>NotificationAreaInfo</w:t>
      </w:r>
      <w:proofErr w:type="spellEnd"/>
      <w:r w:rsidRPr="00440E09">
        <w:rPr>
          <w:rFonts w:ascii="Arial" w:hAnsi="Arial" w:cs="Arial"/>
        </w:rPr>
        <w:t>;</w:t>
      </w:r>
    </w:p>
    <w:p w14:paraId="08A8A90F" w14:textId="7BA481E5" w:rsidR="00FA2832" w:rsidRPr="00440E09" w:rsidRDefault="00FA2832" w:rsidP="00DA31AE">
      <w:pPr>
        <w:pStyle w:val="B1"/>
        <w:numPr>
          <w:ilvl w:val="0"/>
          <w:numId w:val="17"/>
        </w:numPr>
        <w:rPr>
          <w:rFonts w:ascii="Arial" w:eastAsia="Batang" w:hAnsi="Arial" w:cs="Arial"/>
          <w:noProof/>
          <w:highlight w:val="yellow"/>
        </w:rPr>
      </w:pPr>
      <w:r w:rsidRPr="00440E09">
        <w:rPr>
          <w:rFonts w:ascii="Arial" w:eastAsia="Batang" w:hAnsi="Arial" w:cs="Arial"/>
          <w:noProof/>
          <w:highlight w:val="yellow"/>
        </w:rPr>
        <w:t xml:space="preserve">if the </w:t>
      </w:r>
      <w:proofErr w:type="spellStart"/>
      <w:r w:rsidRPr="00440E09">
        <w:rPr>
          <w:rFonts w:ascii="Arial" w:hAnsi="Arial" w:cs="Arial"/>
          <w:i/>
          <w:highlight w:val="yellow"/>
        </w:rPr>
        <w:t>RRCResume</w:t>
      </w:r>
      <w:proofErr w:type="spellEnd"/>
      <w:r w:rsidRPr="00440E09">
        <w:rPr>
          <w:rFonts w:ascii="Arial" w:eastAsia="Batang" w:hAnsi="Arial" w:cs="Arial"/>
          <w:noProof/>
          <w:highlight w:val="yellow"/>
        </w:rPr>
        <w:t xml:space="preserve"> includes the </w:t>
      </w:r>
      <w:r w:rsidRPr="00440E09">
        <w:rPr>
          <w:rFonts w:ascii="Arial" w:eastAsia="Batang" w:hAnsi="Arial" w:cs="Arial"/>
          <w:i/>
          <w:noProof/>
          <w:highlight w:val="yellow"/>
        </w:rPr>
        <w:t>masterCellGroup</w:t>
      </w:r>
      <w:r w:rsidRPr="00440E09">
        <w:rPr>
          <w:rFonts w:ascii="Arial" w:eastAsia="Batang" w:hAnsi="Arial" w:cs="Arial"/>
          <w:noProof/>
          <w:highlight w:val="yellow"/>
        </w:rPr>
        <w:t>:</w:t>
      </w:r>
    </w:p>
    <w:p w14:paraId="058BF718" w14:textId="77777777" w:rsidR="00DA31AE" w:rsidRPr="00440E09" w:rsidRDefault="00DA31AE" w:rsidP="00DA31AE">
      <w:pPr>
        <w:pStyle w:val="B2"/>
        <w:rPr>
          <w:rFonts w:ascii="Arial" w:eastAsia="Batang" w:hAnsi="Arial" w:cs="Arial"/>
          <w:noProof/>
        </w:rPr>
      </w:pPr>
      <w:r w:rsidRPr="00440E09">
        <w:rPr>
          <w:rFonts w:ascii="Arial" w:eastAsia="Batang" w:hAnsi="Arial" w:cs="Arial"/>
          <w:noProof/>
          <w:highlight w:val="yellow"/>
        </w:rPr>
        <w:t>2&gt;</w:t>
      </w:r>
      <w:r w:rsidRPr="00440E09">
        <w:rPr>
          <w:rFonts w:ascii="Arial" w:eastAsia="Batang" w:hAnsi="Arial" w:cs="Arial"/>
          <w:noProof/>
          <w:highlight w:val="yellow"/>
        </w:rPr>
        <w:tab/>
        <w:t xml:space="preserve">perform the cell group configuration for the received </w:t>
      </w:r>
      <w:r w:rsidRPr="00440E09">
        <w:rPr>
          <w:rFonts w:ascii="Arial" w:eastAsia="Batang" w:hAnsi="Arial" w:cs="Arial"/>
          <w:i/>
          <w:noProof/>
          <w:highlight w:val="yellow"/>
        </w:rPr>
        <w:t>masterCellGroup</w:t>
      </w:r>
      <w:r w:rsidRPr="00440E09">
        <w:rPr>
          <w:rFonts w:ascii="Arial" w:eastAsia="Batang" w:hAnsi="Arial" w:cs="Arial"/>
          <w:noProof/>
          <w:highlight w:val="yellow"/>
        </w:rPr>
        <w:t xml:space="preserve"> according to 5.3.5.5;</w:t>
      </w:r>
    </w:p>
    <w:p w14:paraId="2EDD5221" w14:textId="65930372" w:rsidR="00DA31AE" w:rsidRPr="00440E09" w:rsidRDefault="00DA31AE" w:rsidP="00DA31AE">
      <w:pPr>
        <w:pStyle w:val="B1"/>
        <w:rPr>
          <w:rFonts w:ascii="Arial" w:eastAsia="Batang" w:hAnsi="Arial" w:cs="Arial"/>
          <w:noProof/>
          <w:highlight w:val="yellow"/>
        </w:rPr>
      </w:pPr>
      <w:r w:rsidRPr="00440E09">
        <w:rPr>
          <w:rFonts w:ascii="Arial" w:eastAsia="Batang" w:hAnsi="Arial" w:cs="Arial"/>
          <w:noProof/>
        </w:rPr>
        <w:t>&lt;&lt;skipped parts&gt;&gt;</w:t>
      </w:r>
    </w:p>
    <w:p w14:paraId="6BD6B291" w14:textId="608D769A" w:rsidR="00DA31AE" w:rsidRPr="00440E09" w:rsidRDefault="00DA31AE" w:rsidP="00DA31AE">
      <w:pPr>
        <w:pStyle w:val="BodyText"/>
        <w:rPr>
          <w:rFonts w:cs="Arial"/>
          <w:lang w:val="en-GB"/>
        </w:rPr>
      </w:pPr>
      <w:r w:rsidRPr="00440E09">
        <w:rPr>
          <w:rFonts w:cs="Arial"/>
          <w:lang w:val="en-GB"/>
        </w:rPr>
        <w:t>**********************************************************************************************</w:t>
      </w:r>
    </w:p>
    <w:p w14:paraId="4E4F7529" w14:textId="77777777" w:rsidR="004811C0" w:rsidRPr="00440E09" w:rsidRDefault="004811C0" w:rsidP="004811C0">
      <w:pPr>
        <w:pStyle w:val="BodyText"/>
        <w:rPr>
          <w:rFonts w:cs="Arial"/>
          <w:lang w:val="en-GB"/>
        </w:rPr>
      </w:pPr>
    </w:p>
    <w:p w14:paraId="002F8BD0" w14:textId="1E47B1EB" w:rsidR="004811C0" w:rsidRPr="00440E09" w:rsidRDefault="004811C0" w:rsidP="00493A0E">
      <w:pPr>
        <w:pStyle w:val="Observation"/>
        <w:rPr>
          <w:rFonts w:cs="Arial"/>
          <w:lang w:eastAsia="x-none"/>
        </w:rPr>
      </w:pPr>
      <w:bookmarkStart w:id="8" w:name="_Toc775525"/>
      <w:r w:rsidRPr="00440E09">
        <w:rPr>
          <w:rFonts w:cs="Arial"/>
        </w:rPr>
        <w:t xml:space="preserve">When a UE resumes, the MCG SCell configuration are restored from the UE Inactive AS context, unless </w:t>
      </w:r>
      <w:r w:rsidR="00DC28E1" w:rsidRPr="00440E09">
        <w:rPr>
          <w:rFonts w:cs="Arial"/>
        </w:rPr>
        <w:t xml:space="preserve">the </w:t>
      </w:r>
      <w:proofErr w:type="spellStart"/>
      <w:r w:rsidR="00DC28E1" w:rsidRPr="00440E09">
        <w:rPr>
          <w:rFonts w:cs="Arial"/>
          <w:i/>
        </w:rPr>
        <w:t>RRCResume</w:t>
      </w:r>
      <w:proofErr w:type="spellEnd"/>
      <w:r w:rsidR="00DC28E1" w:rsidRPr="00440E09">
        <w:rPr>
          <w:rFonts w:cs="Arial"/>
        </w:rPr>
        <w:t xml:space="preserve"> </w:t>
      </w:r>
      <w:r w:rsidR="00D9107A" w:rsidRPr="00440E09">
        <w:rPr>
          <w:rFonts w:cs="Arial"/>
        </w:rPr>
        <w:t xml:space="preserve">contains the </w:t>
      </w:r>
      <w:proofErr w:type="spellStart"/>
      <w:r w:rsidR="00D9107A" w:rsidRPr="00440E09">
        <w:rPr>
          <w:rFonts w:cs="Arial"/>
          <w:i/>
        </w:rPr>
        <w:t>fullConfig</w:t>
      </w:r>
      <w:proofErr w:type="spellEnd"/>
      <w:r w:rsidR="00D9107A" w:rsidRPr="00440E09">
        <w:rPr>
          <w:rFonts w:cs="Arial"/>
        </w:rPr>
        <w:t xml:space="preserve"> flag.</w:t>
      </w:r>
      <w:bookmarkEnd w:id="8"/>
      <w:r w:rsidR="00D9107A" w:rsidRPr="00440E09">
        <w:rPr>
          <w:rFonts w:cs="Arial"/>
        </w:rPr>
        <w:t xml:space="preserve"> </w:t>
      </w:r>
    </w:p>
    <w:p w14:paraId="7FF603AC" w14:textId="2E19708D" w:rsidR="005D2721" w:rsidRPr="00440E09" w:rsidRDefault="005D2721" w:rsidP="005D2721">
      <w:pPr>
        <w:pStyle w:val="BodyText"/>
        <w:rPr>
          <w:rFonts w:cs="Arial"/>
        </w:rPr>
      </w:pPr>
      <w:bookmarkStart w:id="9" w:name="_Toc535261195"/>
      <w:r w:rsidRPr="00440E09">
        <w:rPr>
          <w:rFonts w:cs="Arial"/>
          <w:lang w:val="en-GB"/>
        </w:rPr>
        <w:t xml:space="preserve">It is currently ambiguous in NR which state (deactivated/activated) each restored SCell would start after receiving an </w:t>
      </w:r>
      <w:proofErr w:type="spellStart"/>
      <w:r w:rsidRPr="00440E09">
        <w:rPr>
          <w:rFonts w:cs="Arial"/>
          <w:i/>
          <w:lang w:val="en-GB"/>
        </w:rPr>
        <w:t>RRCResume</w:t>
      </w:r>
      <w:proofErr w:type="spellEnd"/>
      <w:r w:rsidRPr="00440E09">
        <w:rPr>
          <w:rFonts w:cs="Arial"/>
          <w:lang w:val="en-GB"/>
        </w:rPr>
        <w:t xml:space="preserve"> where at least one </w:t>
      </w:r>
      <w:r w:rsidR="00BE45B1" w:rsidRPr="00440E09">
        <w:rPr>
          <w:rFonts w:cs="Arial"/>
          <w:lang w:val="en-GB"/>
        </w:rPr>
        <w:t>SC</w:t>
      </w:r>
      <w:r w:rsidRPr="00440E09">
        <w:rPr>
          <w:rFonts w:cs="Arial"/>
          <w:lang w:val="en-GB"/>
        </w:rPr>
        <w:t>ell is maintained</w:t>
      </w:r>
      <w:r w:rsidR="008865F9" w:rsidRPr="00440E09">
        <w:rPr>
          <w:rFonts w:cs="Arial"/>
          <w:lang w:val="en-GB"/>
        </w:rPr>
        <w:t xml:space="preserve"> (as the state of the SCells is a MAC</w:t>
      </w:r>
      <w:r w:rsidR="004577A4" w:rsidRPr="00440E09">
        <w:rPr>
          <w:rFonts w:cs="Arial"/>
          <w:lang w:val="en-GB"/>
        </w:rPr>
        <w:t xml:space="preserve"> level information and </w:t>
      </w:r>
      <w:r w:rsidR="008865F9" w:rsidRPr="00440E09">
        <w:rPr>
          <w:rFonts w:cs="Arial"/>
          <w:lang w:val="en-GB"/>
        </w:rPr>
        <w:t>is not part of the UE Inactive AS context</w:t>
      </w:r>
      <w:r w:rsidR="004577A4" w:rsidRPr="00440E09">
        <w:rPr>
          <w:rFonts w:cs="Arial"/>
          <w:lang w:val="en-GB"/>
        </w:rPr>
        <w:t>)</w:t>
      </w:r>
      <w:r w:rsidR="00516829" w:rsidRPr="00440E09">
        <w:rPr>
          <w:rFonts w:cs="Arial"/>
          <w:lang w:val="en-GB"/>
        </w:rPr>
        <w:t>. T</w:t>
      </w:r>
      <w:r w:rsidRPr="00440E09">
        <w:rPr>
          <w:rFonts w:cs="Arial"/>
          <w:lang w:val="en-GB"/>
        </w:rPr>
        <w:t xml:space="preserve">he problem is not relevant in case the network releases all SCells in </w:t>
      </w:r>
      <w:proofErr w:type="spellStart"/>
      <w:r w:rsidRPr="00440E09">
        <w:rPr>
          <w:rFonts w:cs="Arial"/>
          <w:i/>
          <w:lang w:val="en-GB"/>
        </w:rPr>
        <w:t>RRCResume</w:t>
      </w:r>
      <w:proofErr w:type="spellEnd"/>
      <w:r w:rsidRPr="00440E09">
        <w:rPr>
          <w:rFonts w:cs="Arial"/>
          <w:lang w:val="en-GB"/>
        </w:rPr>
        <w:t xml:space="preserve"> by removing all SCells</w:t>
      </w:r>
      <w:r w:rsidR="00A833B3" w:rsidRPr="00440E09">
        <w:rPr>
          <w:rFonts w:cs="Arial"/>
          <w:lang w:val="en-GB"/>
        </w:rPr>
        <w:t xml:space="preserve"> in the </w:t>
      </w:r>
      <w:proofErr w:type="spellStart"/>
      <w:r w:rsidR="00A833B3" w:rsidRPr="00440E09">
        <w:rPr>
          <w:rFonts w:cs="Arial"/>
          <w:i/>
          <w:lang w:val="en-GB"/>
        </w:rPr>
        <w:t>masterCellGroup</w:t>
      </w:r>
      <w:proofErr w:type="spellEnd"/>
      <w:r w:rsidRPr="00440E09">
        <w:rPr>
          <w:rFonts w:cs="Arial"/>
          <w:lang w:val="en-GB"/>
        </w:rPr>
        <w:t xml:space="preserve">, or </w:t>
      </w:r>
      <w:r w:rsidR="00A833B3" w:rsidRPr="00440E09">
        <w:rPr>
          <w:rFonts w:cs="Arial"/>
          <w:lang w:val="en-GB"/>
        </w:rPr>
        <w:t xml:space="preserve">for </w:t>
      </w:r>
      <w:r w:rsidRPr="00440E09">
        <w:rPr>
          <w:rFonts w:cs="Arial"/>
          <w:lang w:val="en-GB"/>
        </w:rPr>
        <w:t>SCell</w:t>
      </w:r>
      <w:r w:rsidR="00A833B3" w:rsidRPr="00440E09">
        <w:rPr>
          <w:rFonts w:cs="Arial"/>
          <w:lang w:val="en-GB"/>
        </w:rPr>
        <w:t>s that are being</w:t>
      </w:r>
      <w:r w:rsidRPr="00440E09">
        <w:rPr>
          <w:rFonts w:cs="Arial"/>
          <w:lang w:val="en-GB"/>
        </w:rPr>
        <w:t xml:space="preserve"> added</w:t>
      </w:r>
      <w:r w:rsidR="00A833B3" w:rsidRPr="00440E09">
        <w:rPr>
          <w:rFonts w:cs="Arial"/>
          <w:lang w:val="en-GB"/>
        </w:rPr>
        <w:t xml:space="preserve"> in the </w:t>
      </w:r>
      <w:proofErr w:type="spellStart"/>
      <w:r w:rsidR="00516829" w:rsidRPr="00440E09">
        <w:rPr>
          <w:rFonts w:cs="Arial"/>
          <w:i/>
          <w:lang w:val="en-GB"/>
        </w:rPr>
        <w:t>masterCellGroup</w:t>
      </w:r>
      <w:proofErr w:type="spellEnd"/>
      <w:r w:rsidRPr="00440E09">
        <w:rPr>
          <w:rFonts w:cs="Arial"/>
          <w:lang w:val="en-GB"/>
        </w:rPr>
        <w:t xml:space="preserve">, since the specifications define that </w:t>
      </w:r>
      <w:r w:rsidR="00CB742B" w:rsidRPr="00440E09">
        <w:rPr>
          <w:rFonts w:cs="Arial"/>
          <w:lang w:val="en-GB"/>
        </w:rPr>
        <w:t>newly added SCells</w:t>
      </w:r>
      <w:r w:rsidRPr="00440E09">
        <w:rPr>
          <w:rFonts w:cs="Arial"/>
          <w:lang w:val="en-GB"/>
        </w:rPr>
        <w:t xml:space="preserve"> shall start with deactivated state</w:t>
      </w:r>
      <w:r w:rsidR="00CB742B" w:rsidRPr="00440E09">
        <w:rPr>
          <w:rFonts w:cs="Arial"/>
          <w:lang w:val="en-GB"/>
        </w:rPr>
        <w:t>, as shown below</w:t>
      </w:r>
      <w:r w:rsidR="00644C9C" w:rsidRPr="00440E09">
        <w:rPr>
          <w:rFonts w:cs="Arial"/>
          <w:lang w:val="en-GB"/>
        </w:rPr>
        <w:t xml:space="preserve"> (and they </w:t>
      </w:r>
      <w:proofErr w:type="gramStart"/>
      <w:r w:rsidR="00644C9C" w:rsidRPr="00440E09">
        <w:rPr>
          <w:rFonts w:cs="Arial"/>
          <w:lang w:val="en-GB"/>
        </w:rPr>
        <w:t>have to</w:t>
      </w:r>
      <w:proofErr w:type="gramEnd"/>
      <w:r w:rsidR="00644C9C" w:rsidRPr="00440E09">
        <w:rPr>
          <w:rFonts w:cs="Arial"/>
          <w:lang w:val="en-GB"/>
        </w:rPr>
        <w:t xml:space="preserve"> be activated via MAC CE later)</w:t>
      </w:r>
      <w:r w:rsidRPr="00440E09">
        <w:rPr>
          <w:rFonts w:cs="Arial"/>
          <w:lang w:val="en-GB"/>
        </w:rPr>
        <w:t xml:space="preserve">. </w:t>
      </w:r>
    </w:p>
    <w:p w14:paraId="7140DF53" w14:textId="3224BDAA" w:rsidR="00DA31AE" w:rsidRPr="00440E09" w:rsidRDefault="00DA31AE" w:rsidP="00DA31AE">
      <w:pPr>
        <w:pStyle w:val="BodyText"/>
        <w:rPr>
          <w:rFonts w:cs="Arial"/>
          <w:lang w:val="en-GB"/>
        </w:rPr>
      </w:pPr>
      <w:r w:rsidRPr="00440E09">
        <w:rPr>
          <w:rFonts w:cs="Arial"/>
          <w:lang w:val="en-GB"/>
        </w:rPr>
        <w:t>**********************************************************************************************</w:t>
      </w:r>
    </w:p>
    <w:p w14:paraId="2B3E2AE2" w14:textId="6B80EAF6" w:rsidR="00CD740F" w:rsidRPr="00440E09" w:rsidRDefault="00CD740F" w:rsidP="009718B3">
      <w:pPr>
        <w:rPr>
          <w:rFonts w:ascii="Arial" w:eastAsia="MS Mincho" w:hAnsi="Arial" w:cs="Arial"/>
        </w:rPr>
      </w:pPr>
      <w:r w:rsidRPr="00440E09">
        <w:rPr>
          <w:rFonts w:ascii="Arial" w:hAnsi="Arial" w:cs="Arial"/>
        </w:rPr>
        <w:t>5.3.5.5.9</w:t>
      </w:r>
      <w:r w:rsidRPr="00440E09">
        <w:rPr>
          <w:rFonts w:ascii="Arial" w:hAnsi="Arial" w:cs="Arial"/>
        </w:rPr>
        <w:tab/>
        <w:t>SCell Addition/Modification</w:t>
      </w:r>
      <w:bookmarkEnd w:id="9"/>
    </w:p>
    <w:p w14:paraId="0AFFEBC8" w14:textId="77777777" w:rsidR="00CD740F" w:rsidRPr="00440E09" w:rsidRDefault="00CD740F" w:rsidP="00CD740F">
      <w:pPr>
        <w:rPr>
          <w:rFonts w:ascii="Arial" w:eastAsia="MS Mincho" w:hAnsi="Arial" w:cs="Arial"/>
        </w:rPr>
      </w:pPr>
      <w:r w:rsidRPr="00440E09">
        <w:rPr>
          <w:rFonts w:ascii="Arial" w:hAnsi="Arial" w:cs="Arial"/>
        </w:rPr>
        <w:t>The UE shall:</w:t>
      </w:r>
    </w:p>
    <w:p w14:paraId="17051CAB" w14:textId="77777777" w:rsidR="00CD740F" w:rsidRPr="00440E09" w:rsidRDefault="00CD740F" w:rsidP="00CD740F">
      <w:pPr>
        <w:pStyle w:val="B1"/>
        <w:rPr>
          <w:rFonts w:ascii="Arial" w:hAnsi="Arial" w:cs="Arial"/>
        </w:rPr>
      </w:pPr>
      <w:r w:rsidRPr="00440E09">
        <w:rPr>
          <w:rFonts w:ascii="Arial" w:hAnsi="Arial" w:cs="Arial"/>
        </w:rPr>
        <w:lastRenderedPageBreak/>
        <w:t>1&gt;</w:t>
      </w:r>
      <w:r w:rsidRPr="00440E09">
        <w:rPr>
          <w:rFonts w:ascii="Arial" w:hAnsi="Arial" w:cs="Arial"/>
        </w:rPr>
        <w:tab/>
        <w:t xml:space="preserve">for each </w:t>
      </w:r>
      <w:proofErr w:type="spellStart"/>
      <w:r w:rsidRPr="00440E09">
        <w:rPr>
          <w:rFonts w:ascii="Arial" w:hAnsi="Arial" w:cs="Arial"/>
          <w:i/>
        </w:rPr>
        <w:t>sCellIndex</w:t>
      </w:r>
      <w:proofErr w:type="spellEnd"/>
      <w:r w:rsidRPr="00440E09">
        <w:rPr>
          <w:rFonts w:ascii="Arial" w:hAnsi="Arial" w:cs="Arial"/>
        </w:rPr>
        <w:t xml:space="preserve"> value included in the </w:t>
      </w:r>
      <w:proofErr w:type="spellStart"/>
      <w:r w:rsidRPr="00440E09">
        <w:rPr>
          <w:rFonts w:ascii="Arial" w:hAnsi="Arial" w:cs="Arial"/>
          <w:i/>
        </w:rPr>
        <w:t>sCellToAddModList</w:t>
      </w:r>
      <w:proofErr w:type="spellEnd"/>
      <w:r w:rsidRPr="00440E09">
        <w:rPr>
          <w:rFonts w:ascii="Arial" w:hAnsi="Arial" w:cs="Arial"/>
          <w:i/>
        </w:rPr>
        <w:t xml:space="preserve"> </w:t>
      </w:r>
      <w:r w:rsidRPr="00440E09">
        <w:rPr>
          <w:rFonts w:ascii="Arial" w:hAnsi="Arial" w:cs="Arial"/>
        </w:rPr>
        <w:t>that is not part of the current UE configuration (SCell addition):</w:t>
      </w:r>
    </w:p>
    <w:p w14:paraId="3A298AC3" w14:textId="77777777" w:rsidR="00CD740F" w:rsidRPr="00440E09" w:rsidRDefault="00CD740F" w:rsidP="00CD740F">
      <w:pPr>
        <w:pStyle w:val="B2"/>
        <w:rPr>
          <w:rFonts w:ascii="Arial" w:hAnsi="Arial" w:cs="Arial"/>
        </w:rPr>
      </w:pPr>
      <w:r w:rsidRPr="00440E09">
        <w:rPr>
          <w:rFonts w:ascii="Arial" w:hAnsi="Arial" w:cs="Arial"/>
        </w:rPr>
        <w:t>2&gt;</w:t>
      </w:r>
      <w:r w:rsidRPr="00440E09">
        <w:rPr>
          <w:rFonts w:ascii="Arial" w:hAnsi="Arial" w:cs="Arial"/>
        </w:rPr>
        <w:tab/>
        <w:t>add the SCell, corresponding to the</w:t>
      </w:r>
      <w:r w:rsidRPr="00440E09">
        <w:rPr>
          <w:rFonts w:ascii="Arial" w:hAnsi="Arial" w:cs="Arial"/>
          <w:i/>
        </w:rPr>
        <w:t xml:space="preserve"> </w:t>
      </w:r>
      <w:proofErr w:type="spellStart"/>
      <w:r w:rsidRPr="00440E09">
        <w:rPr>
          <w:rFonts w:ascii="Arial" w:hAnsi="Arial" w:cs="Arial"/>
          <w:i/>
        </w:rPr>
        <w:t>sCellIndex</w:t>
      </w:r>
      <w:proofErr w:type="spellEnd"/>
      <w:r w:rsidRPr="00440E09">
        <w:rPr>
          <w:rFonts w:ascii="Arial" w:hAnsi="Arial" w:cs="Arial"/>
        </w:rPr>
        <w:t xml:space="preserve">, in accordance with the </w:t>
      </w:r>
      <w:proofErr w:type="spellStart"/>
      <w:r w:rsidRPr="00440E09">
        <w:rPr>
          <w:rFonts w:ascii="Arial" w:hAnsi="Arial" w:cs="Arial"/>
          <w:i/>
        </w:rPr>
        <w:t>sCellConfigCommon</w:t>
      </w:r>
      <w:proofErr w:type="spellEnd"/>
      <w:r w:rsidRPr="00440E09">
        <w:rPr>
          <w:rFonts w:ascii="Arial" w:hAnsi="Arial" w:cs="Arial"/>
          <w:i/>
        </w:rPr>
        <w:t xml:space="preserve"> </w:t>
      </w:r>
      <w:r w:rsidRPr="00440E09">
        <w:rPr>
          <w:rFonts w:ascii="Arial" w:hAnsi="Arial" w:cs="Arial"/>
        </w:rPr>
        <w:t xml:space="preserve">and </w:t>
      </w:r>
      <w:proofErr w:type="spellStart"/>
      <w:r w:rsidRPr="00440E09">
        <w:rPr>
          <w:rFonts w:ascii="Arial" w:hAnsi="Arial" w:cs="Arial"/>
          <w:i/>
        </w:rPr>
        <w:t>sCellConfigDedicated</w:t>
      </w:r>
      <w:proofErr w:type="spellEnd"/>
      <w:r w:rsidRPr="00440E09">
        <w:rPr>
          <w:rFonts w:ascii="Arial" w:hAnsi="Arial" w:cs="Arial"/>
        </w:rPr>
        <w:t>;</w:t>
      </w:r>
    </w:p>
    <w:p w14:paraId="66BD2EFB" w14:textId="77777777" w:rsidR="00CD740F" w:rsidRPr="00440E09" w:rsidRDefault="00CD740F" w:rsidP="00CD740F">
      <w:pPr>
        <w:pStyle w:val="B2"/>
        <w:rPr>
          <w:rFonts w:ascii="Arial" w:hAnsi="Arial" w:cs="Arial"/>
        </w:rPr>
      </w:pPr>
      <w:r w:rsidRPr="00440E09">
        <w:rPr>
          <w:rFonts w:ascii="Arial" w:hAnsi="Arial" w:cs="Arial"/>
          <w:highlight w:val="yellow"/>
        </w:rPr>
        <w:t>2&gt;</w:t>
      </w:r>
      <w:r w:rsidRPr="00440E09">
        <w:rPr>
          <w:rFonts w:ascii="Arial" w:hAnsi="Arial" w:cs="Arial"/>
          <w:highlight w:val="yellow"/>
        </w:rPr>
        <w:tab/>
        <w:t>configure lower layers to consider the SCell to be in deactivated state;</w:t>
      </w:r>
    </w:p>
    <w:p w14:paraId="02C052B7" w14:textId="77777777" w:rsidR="00CD740F" w:rsidRPr="00440E09" w:rsidRDefault="00CD740F" w:rsidP="00CD740F">
      <w:pPr>
        <w:pStyle w:val="EditorsNote"/>
        <w:rPr>
          <w:rFonts w:ascii="Arial" w:hAnsi="Arial" w:cs="Arial"/>
        </w:rPr>
      </w:pPr>
      <w:r w:rsidRPr="00440E09">
        <w:rPr>
          <w:rFonts w:ascii="Arial" w:hAnsi="Arial" w:cs="Arial"/>
        </w:rPr>
        <w:t>Editor's Note: FFS Check automatic measurement handling for SCells.</w:t>
      </w:r>
    </w:p>
    <w:p w14:paraId="2731EFCD" w14:textId="77777777" w:rsidR="00CD740F" w:rsidRPr="00440E09" w:rsidRDefault="00CD740F" w:rsidP="00CD740F">
      <w:pPr>
        <w:pStyle w:val="B2"/>
        <w:rPr>
          <w:rFonts w:ascii="Arial" w:hAnsi="Arial" w:cs="Arial"/>
        </w:rPr>
      </w:pPr>
      <w:r w:rsidRPr="00440E09">
        <w:rPr>
          <w:rFonts w:ascii="Arial" w:hAnsi="Arial" w:cs="Arial"/>
        </w:rPr>
        <w:t>2&gt;</w:t>
      </w:r>
      <w:r w:rsidRPr="00440E09">
        <w:rPr>
          <w:rFonts w:ascii="Arial" w:hAnsi="Arial" w:cs="Arial"/>
        </w:rPr>
        <w:tab/>
        <w:t xml:space="preserve">for each </w:t>
      </w:r>
      <w:proofErr w:type="spellStart"/>
      <w:r w:rsidRPr="00440E09">
        <w:rPr>
          <w:rFonts w:ascii="Arial" w:hAnsi="Arial" w:cs="Arial"/>
          <w:i/>
          <w:iCs/>
        </w:rPr>
        <w:t>measId</w:t>
      </w:r>
      <w:proofErr w:type="spellEnd"/>
      <w:r w:rsidRPr="00440E09">
        <w:rPr>
          <w:rFonts w:ascii="Arial" w:hAnsi="Arial" w:cs="Arial"/>
        </w:rPr>
        <w:t xml:space="preserve"> included in the </w:t>
      </w:r>
      <w:proofErr w:type="spellStart"/>
      <w:r w:rsidRPr="00440E09">
        <w:rPr>
          <w:rFonts w:ascii="Arial" w:hAnsi="Arial" w:cs="Arial"/>
          <w:i/>
          <w:iCs/>
        </w:rPr>
        <w:t>measIdList</w:t>
      </w:r>
      <w:proofErr w:type="spellEnd"/>
      <w:r w:rsidRPr="00440E09">
        <w:rPr>
          <w:rFonts w:ascii="Arial" w:hAnsi="Arial" w:cs="Arial"/>
        </w:rPr>
        <w:t xml:space="preserve"> within </w:t>
      </w:r>
      <w:proofErr w:type="spellStart"/>
      <w:r w:rsidRPr="00440E09">
        <w:rPr>
          <w:rFonts w:ascii="Arial" w:hAnsi="Arial" w:cs="Arial"/>
          <w:i/>
          <w:iCs/>
        </w:rPr>
        <w:t>VarMeasConfig</w:t>
      </w:r>
      <w:proofErr w:type="spellEnd"/>
      <w:r w:rsidRPr="00440E09">
        <w:rPr>
          <w:rFonts w:ascii="Arial" w:hAnsi="Arial" w:cs="Arial"/>
        </w:rPr>
        <w:t>:</w:t>
      </w:r>
    </w:p>
    <w:p w14:paraId="41C96397" w14:textId="77777777" w:rsidR="00CD740F" w:rsidRPr="00440E09" w:rsidRDefault="00CD740F" w:rsidP="00CD740F">
      <w:pPr>
        <w:pStyle w:val="B3"/>
        <w:rPr>
          <w:rFonts w:ascii="Arial" w:hAnsi="Arial" w:cs="Arial"/>
        </w:rPr>
      </w:pPr>
      <w:r w:rsidRPr="00440E09">
        <w:rPr>
          <w:rFonts w:ascii="Arial" w:hAnsi="Arial" w:cs="Arial"/>
        </w:rPr>
        <w:t>3&gt;</w:t>
      </w:r>
      <w:r w:rsidRPr="00440E09">
        <w:rPr>
          <w:rFonts w:ascii="Arial" w:hAnsi="Arial" w:cs="Arial"/>
        </w:rPr>
        <w:tab/>
        <w:t>if SCells are not applicable for the associated measurement; and</w:t>
      </w:r>
    </w:p>
    <w:p w14:paraId="65FE79B6" w14:textId="77777777" w:rsidR="00CD740F" w:rsidRPr="00440E09" w:rsidRDefault="00CD740F" w:rsidP="00CD740F">
      <w:pPr>
        <w:pStyle w:val="B3"/>
        <w:rPr>
          <w:rFonts w:ascii="Arial" w:hAnsi="Arial" w:cs="Arial"/>
        </w:rPr>
      </w:pPr>
      <w:r w:rsidRPr="00440E09">
        <w:rPr>
          <w:rFonts w:ascii="Arial" w:hAnsi="Arial" w:cs="Arial"/>
        </w:rPr>
        <w:t>3&gt;</w:t>
      </w:r>
      <w:r w:rsidRPr="00440E09">
        <w:rPr>
          <w:rFonts w:ascii="Arial" w:hAnsi="Arial" w:cs="Arial"/>
        </w:rPr>
        <w:tab/>
        <w:t xml:space="preserve">if the concerned SCell is included in </w:t>
      </w:r>
      <w:proofErr w:type="spellStart"/>
      <w:r w:rsidRPr="00440E09">
        <w:rPr>
          <w:rFonts w:ascii="Arial" w:hAnsi="Arial" w:cs="Arial"/>
          <w:i/>
          <w:iCs/>
        </w:rPr>
        <w:t>cellsTriggeredList</w:t>
      </w:r>
      <w:proofErr w:type="spellEnd"/>
      <w:r w:rsidRPr="00440E09">
        <w:rPr>
          <w:rFonts w:ascii="Arial" w:hAnsi="Arial" w:cs="Arial"/>
        </w:rPr>
        <w:t xml:space="preserve"> defined within the </w:t>
      </w:r>
      <w:proofErr w:type="spellStart"/>
      <w:r w:rsidRPr="00440E09">
        <w:rPr>
          <w:rFonts w:ascii="Arial" w:hAnsi="Arial" w:cs="Arial"/>
          <w:i/>
          <w:iCs/>
        </w:rPr>
        <w:t>VarMeasReportList</w:t>
      </w:r>
      <w:proofErr w:type="spellEnd"/>
      <w:r w:rsidRPr="00440E09">
        <w:rPr>
          <w:rFonts w:ascii="Arial" w:hAnsi="Arial" w:cs="Arial"/>
        </w:rPr>
        <w:t xml:space="preserve"> for this </w:t>
      </w:r>
      <w:proofErr w:type="spellStart"/>
      <w:r w:rsidRPr="00440E09">
        <w:rPr>
          <w:rFonts w:ascii="Arial" w:hAnsi="Arial" w:cs="Arial"/>
          <w:i/>
          <w:iCs/>
        </w:rPr>
        <w:t>measId</w:t>
      </w:r>
      <w:proofErr w:type="spellEnd"/>
      <w:r w:rsidRPr="00440E09">
        <w:rPr>
          <w:rFonts w:ascii="Arial" w:hAnsi="Arial" w:cs="Arial"/>
        </w:rPr>
        <w:t>:</w:t>
      </w:r>
    </w:p>
    <w:p w14:paraId="6E901D7F" w14:textId="77777777" w:rsidR="00CD740F" w:rsidRPr="00440E09" w:rsidRDefault="00CD740F" w:rsidP="00CD740F">
      <w:pPr>
        <w:pStyle w:val="B4"/>
        <w:rPr>
          <w:rFonts w:ascii="Arial" w:hAnsi="Arial" w:cs="Arial"/>
        </w:rPr>
      </w:pPr>
      <w:r w:rsidRPr="00440E09">
        <w:rPr>
          <w:rFonts w:ascii="Arial" w:hAnsi="Arial" w:cs="Arial"/>
        </w:rPr>
        <w:t>4&gt;</w:t>
      </w:r>
      <w:r w:rsidRPr="00440E09">
        <w:rPr>
          <w:rFonts w:ascii="Arial" w:hAnsi="Arial" w:cs="Arial"/>
        </w:rPr>
        <w:tab/>
        <w:t xml:space="preserve">remove the concerned SCell from </w:t>
      </w:r>
      <w:proofErr w:type="spellStart"/>
      <w:r w:rsidRPr="00440E09">
        <w:rPr>
          <w:rFonts w:ascii="Arial" w:hAnsi="Arial" w:cs="Arial"/>
          <w:i/>
          <w:iCs/>
        </w:rPr>
        <w:t>cellsTriggeredList</w:t>
      </w:r>
      <w:proofErr w:type="spellEnd"/>
      <w:r w:rsidRPr="00440E09">
        <w:rPr>
          <w:rFonts w:ascii="Arial" w:hAnsi="Arial" w:cs="Arial"/>
        </w:rPr>
        <w:t xml:space="preserve"> defined within the </w:t>
      </w:r>
      <w:proofErr w:type="spellStart"/>
      <w:r w:rsidRPr="00440E09">
        <w:rPr>
          <w:rFonts w:ascii="Arial" w:hAnsi="Arial" w:cs="Arial"/>
          <w:i/>
          <w:iCs/>
        </w:rPr>
        <w:t>VarMeasReportList</w:t>
      </w:r>
      <w:proofErr w:type="spellEnd"/>
      <w:r w:rsidRPr="00440E09">
        <w:rPr>
          <w:rFonts w:ascii="Arial" w:hAnsi="Arial" w:cs="Arial"/>
        </w:rPr>
        <w:t xml:space="preserve"> for this </w:t>
      </w:r>
      <w:proofErr w:type="spellStart"/>
      <w:r w:rsidRPr="00440E09">
        <w:rPr>
          <w:rFonts w:ascii="Arial" w:hAnsi="Arial" w:cs="Arial"/>
          <w:i/>
          <w:iCs/>
        </w:rPr>
        <w:t>measId</w:t>
      </w:r>
      <w:proofErr w:type="spellEnd"/>
      <w:r w:rsidRPr="00440E09">
        <w:rPr>
          <w:rFonts w:ascii="Arial" w:hAnsi="Arial" w:cs="Arial"/>
        </w:rPr>
        <w:t>;</w:t>
      </w:r>
    </w:p>
    <w:p w14:paraId="29C87DEF" w14:textId="77777777" w:rsidR="00CD740F" w:rsidRPr="00440E09" w:rsidRDefault="00CD740F" w:rsidP="00CD740F">
      <w:pPr>
        <w:pStyle w:val="B1"/>
        <w:rPr>
          <w:rFonts w:ascii="Arial" w:hAnsi="Arial" w:cs="Arial"/>
        </w:rPr>
      </w:pPr>
      <w:r w:rsidRPr="00440E09">
        <w:rPr>
          <w:rFonts w:ascii="Arial" w:hAnsi="Arial" w:cs="Arial"/>
        </w:rPr>
        <w:t>1&gt;</w:t>
      </w:r>
      <w:r w:rsidRPr="00440E09">
        <w:rPr>
          <w:rFonts w:ascii="Arial" w:hAnsi="Arial" w:cs="Arial"/>
        </w:rPr>
        <w:tab/>
        <w:t xml:space="preserve">for each </w:t>
      </w:r>
      <w:proofErr w:type="spellStart"/>
      <w:r w:rsidRPr="00440E09">
        <w:rPr>
          <w:rFonts w:ascii="Arial" w:hAnsi="Arial" w:cs="Arial"/>
          <w:i/>
        </w:rPr>
        <w:t>sCellIndex</w:t>
      </w:r>
      <w:proofErr w:type="spellEnd"/>
      <w:r w:rsidRPr="00440E09">
        <w:rPr>
          <w:rFonts w:ascii="Arial" w:hAnsi="Arial" w:cs="Arial"/>
        </w:rPr>
        <w:t xml:space="preserve"> value included in the </w:t>
      </w:r>
      <w:proofErr w:type="spellStart"/>
      <w:r w:rsidRPr="00440E09">
        <w:rPr>
          <w:rFonts w:ascii="Arial" w:hAnsi="Arial" w:cs="Arial"/>
          <w:i/>
        </w:rPr>
        <w:t>sCellToAddModList</w:t>
      </w:r>
      <w:proofErr w:type="spellEnd"/>
      <w:r w:rsidRPr="00440E09">
        <w:rPr>
          <w:rFonts w:ascii="Arial" w:hAnsi="Arial" w:cs="Arial"/>
          <w:i/>
        </w:rPr>
        <w:t xml:space="preserve"> </w:t>
      </w:r>
      <w:r w:rsidRPr="00440E09">
        <w:rPr>
          <w:rFonts w:ascii="Arial" w:hAnsi="Arial" w:cs="Arial"/>
        </w:rPr>
        <w:t>that is part of the current UE configuration (SCell modification):</w:t>
      </w:r>
    </w:p>
    <w:p w14:paraId="0B9409C7" w14:textId="77777777" w:rsidR="00CD740F" w:rsidRPr="00440E09" w:rsidRDefault="00CD740F" w:rsidP="00CD740F">
      <w:pPr>
        <w:pStyle w:val="B2"/>
        <w:rPr>
          <w:rFonts w:ascii="Arial" w:hAnsi="Arial" w:cs="Arial"/>
        </w:rPr>
      </w:pPr>
      <w:r w:rsidRPr="00440E09">
        <w:rPr>
          <w:rFonts w:ascii="Arial" w:hAnsi="Arial" w:cs="Arial"/>
        </w:rPr>
        <w:t>2&gt;</w:t>
      </w:r>
      <w:r w:rsidRPr="00440E09">
        <w:rPr>
          <w:rFonts w:ascii="Arial" w:hAnsi="Arial" w:cs="Arial"/>
        </w:rPr>
        <w:tab/>
        <w:t xml:space="preserve">modify the SCell configuration in accordance with the </w:t>
      </w:r>
      <w:proofErr w:type="spellStart"/>
      <w:r w:rsidRPr="00440E09">
        <w:rPr>
          <w:rFonts w:ascii="Arial" w:hAnsi="Arial" w:cs="Arial"/>
          <w:i/>
        </w:rPr>
        <w:t>sCellConfigDedicated</w:t>
      </w:r>
      <w:proofErr w:type="spellEnd"/>
      <w:r w:rsidRPr="00440E09">
        <w:rPr>
          <w:rFonts w:ascii="Arial" w:hAnsi="Arial" w:cs="Arial"/>
        </w:rPr>
        <w:t>.</w:t>
      </w:r>
    </w:p>
    <w:p w14:paraId="0803B391" w14:textId="4F36E981" w:rsidR="00DA31AE" w:rsidRPr="00440E09" w:rsidRDefault="00DA31AE" w:rsidP="00DA31AE">
      <w:pPr>
        <w:pStyle w:val="BodyText"/>
        <w:rPr>
          <w:rFonts w:cs="Arial"/>
          <w:lang w:val="en-GB"/>
        </w:rPr>
      </w:pPr>
      <w:r w:rsidRPr="00440E09">
        <w:rPr>
          <w:rFonts w:cs="Arial"/>
          <w:lang w:val="en-GB"/>
        </w:rPr>
        <w:t>**********************************************************************************************</w:t>
      </w:r>
    </w:p>
    <w:p w14:paraId="08A8E756" w14:textId="77777777" w:rsidR="00C12208" w:rsidRPr="00440E09" w:rsidRDefault="00C12208" w:rsidP="00DA31AE">
      <w:pPr>
        <w:pStyle w:val="BodyText"/>
        <w:rPr>
          <w:rFonts w:cs="Arial"/>
          <w:lang w:val="en-GB"/>
        </w:rPr>
      </w:pPr>
    </w:p>
    <w:p w14:paraId="39D34395" w14:textId="7039BFB5" w:rsidR="008C42C4" w:rsidRPr="00440E09" w:rsidRDefault="008C42C4" w:rsidP="008C42C4">
      <w:pPr>
        <w:pStyle w:val="Observation"/>
        <w:rPr>
          <w:rFonts w:cs="Arial"/>
          <w:lang w:eastAsia="x-none"/>
        </w:rPr>
      </w:pPr>
      <w:bookmarkStart w:id="10" w:name="_Toc775526"/>
      <w:r w:rsidRPr="00440E09">
        <w:rPr>
          <w:rFonts w:cs="Arial"/>
        </w:rPr>
        <w:t xml:space="preserve">In the current specs, the state of the MCG SCells on resumption from suspended state is </w:t>
      </w:r>
      <w:r w:rsidR="007E5360" w:rsidRPr="00440E09">
        <w:rPr>
          <w:rFonts w:cs="Arial"/>
        </w:rPr>
        <w:t xml:space="preserve">ambiguous, as the state of the SCells is not part of the UE </w:t>
      </w:r>
      <w:r w:rsidRPr="00440E09">
        <w:rPr>
          <w:rFonts w:cs="Arial"/>
        </w:rPr>
        <w:t>Inactive AS context</w:t>
      </w:r>
      <w:r w:rsidR="007E5360" w:rsidRPr="00440E09">
        <w:rPr>
          <w:rFonts w:cs="Arial"/>
        </w:rPr>
        <w:t>.</w:t>
      </w:r>
      <w:bookmarkEnd w:id="10"/>
      <w:r w:rsidRPr="00440E09">
        <w:rPr>
          <w:rFonts w:cs="Arial"/>
        </w:rPr>
        <w:t xml:space="preserve"> </w:t>
      </w:r>
    </w:p>
    <w:p w14:paraId="0FA702DE" w14:textId="13076577" w:rsidR="00AA5A3A" w:rsidRPr="00440E09" w:rsidRDefault="00AA5A3A" w:rsidP="00BF525F">
      <w:pPr>
        <w:pStyle w:val="BodyText"/>
        <w:rPr>
          <w:rFonts w:cs="Arial"/>
          <w:lang w:val="en-GB"/>
        </w:rPr>
      </w:pPr>
      <w:r w:rsidRPr="00440E09">
        <w:rPr>
          <w:rFonts w:cs="Arial"/>
          <w:lang w:val="en-GB"/>
        </w:rPr>
        <w:t xml:space="preserve">One possibility is to consider enhancements like those agreed in the LTE </w:t>
      </w:r>
      <w:proofErr w:type="spellStart"/>
      <w:r w:rsidRPr="00440E09">
        <w:rPr>
          <w:rFonts w:cs="Arial"/>
          <w:lang w:val="en-GB"/>
        </w:rPr>
        <w:t>euCA</w:t>
      </w:r>
      <w:proofErr w:type="spellEnd"/>
      <w:r w:rsidRPr="00440E09">
        <w:rPr>
          <w:rFonts w:cs="Arial"/>
          <w:lang w:val="en-GB"/>
        </w:rPr>
        <w:t xml:space="preserve"> WI, where it is possible to configure the state of the SCells via RRC (e.g. </w:t>
      </w:r>
      <w:r w:rsidRPr="00440E09">
        <w:rPr>
          <w:rFonts w:cs="Arial"/>
          <w:i/>
          <w:lang w:val="en-GB"/>
        </w:rPr>
        <w:t>RRCConnectionReconfiguration</w:t>
      </w:r>
      <w:r w:rsidRPr="00440E09">
        <w:rPr>
          <w:rFonts w:cs="Arial"/>
          <w:lang w:val="en-GB"/>
        </w:rPr>
        <w:t>)</w:t>
      </w:r>
      <w:r w:rsidR="00F96AEF" w:rsidRPr="00440E09">
        <w:rPr>
          <w:rFonts w:cs="Arial"/>
          <w:lang w:val="en-GB"/>
        </w:rPr>
        <w:t>,</w:t>
      </w:r>
      <w:r w:rsidRPr="00440E09">
        <w:rPr>
          <w:rFonts w:cs="Arial"/>
          <w:lang w:val="en-GB"/>
        </w:rPr>
        <w:t xml:space="preserve"> also in the </w:t>
      </w:r>
      <w:proofErr w:type="spellStart"/>
      <w:r w:rsidR="00F96AEF" w:rsidRPr="00440E09">
        <w:rPr>
          <w:rFonts w:cs="Arial"/>
          <w:i/>
          <w:lang w:val="en-GB"/>
        </w:rPr>
        <w:t>RRCResume</w:t>
      </w:r>
      <w:proofErr w:type="spellEnd"/>
      <w:r w:rsidRPr="00440E09">
        <w:rPr>
          <w:rFonts w:cs="Arial"/>
          <w:lang w:val="en-GB"/>
        </w:rPr>
        <w:t xml:space="preserve">. However, considering this is the last RAN WG meeting for NR rel-15 and we are </w:t>
      </w:r>
      <w:r w:rsidR="00B507FE" w:rsidRPr="00440E09">
        <w:rPr>
          <w:rFonts w:cs="Arial"/>
          <w:lang w:val="en-GB"/>
        </w:rPr>
        <w:t xml:space="preserve">starting </w:t>
      </w:r>
      <w:r w:rsidR="00AC4E56" w:rsidRPr="00440E09">
        <w:rPr>
          <w:rFonts w:cs="Arial"/>
          <w:lang w:val="en-GB"/>
        </w:rPr>
        <w:t xml:space="preserve">to </w:t>
      </w:r>
      <w:r w:rsidRPr="00440E09">
        <w:rPr>
          <w:rFonts w:cs="Arial"/>
          <w:lang w:val="en-GB"/>
        </w:rPr>
        <w:t>discuss the rel-16 WI on CA/DC enhancements</w:t>
      </w:r>
      <w:r w:rsidR="00AC4E56" w:rsidRPr="00440E09">
        <w:rPr>
          <w:rFonts w:cs="Arial"/>
          <w:lang w:val="en-GB"/>
        </w:rPr>
        <w:t xml:space="preserve"> where the LTE </w:t>
      </w:r>
      <w:proofErr w:type="spellStart"/>
      <w:r w:rsidR="00AC4E56" w:rsidRPr="00440E09">
        <w:rPr>
          <w:rFonts w:cs="Arial"/>
          <w:lang w:val="en-GB"/>
        </w:rPr>
        <w:t>euCA</w:t>
      </w:r>
      <w:proofErr w:type="spellEnd"/>
      <w:r w:rsidR="00AC4E56" w:rsidRPr="00440E09">
        <w:rPr>
          <w:rFonts w:cs="Arial"/>
          <w:lang w:val="en-GB"/>
        </w:rPr>
        <w:t xml:space="preserve"> work will be adopted whenever appropriate</w:t>
      </w:r>
      <w:r w:rsidRPr="00440E09">
        <w:rPr>
          <w:rFonts w:cs="Arial"/>
          <w:lang w:val="en-GB"/>
        </w:rPr>
        <w:t xml:space="preserve">, a more practical approach </w:t>
      </w:r>
      <w:r w:rsidR="00520689" w:rsidRPr="00440E09">
        <w:rPr>
          <w:rFonts w:cs="Arial"/>
          <w:lang w:val="en-GB"/>
        </w:rPr>
        <w:t xml:space="preserve">for rel-15 is to hard code the MCG SCells states </w:t>
      </w:r>
      <w:r w:rsidR="00547C9C" w:rsidRPr="00440E09">
        <w:rPr>
          <w:rFonts w:cs="Arial"/>
          <w:lang w:val="en-GB"/>
        </w:rPr>
        <w:t xml:space="preserve">on resume </w:t>
      </w:r>
      <w:r w:rsidR="00520689" w:rsidRPr="00440E09">
        <w:rPr>
          <w:rFonts w:cs="Arial"/>
          <w:lang w:val="en-GB"/>
        </w:rPr>
        <w:t xml:space="preserve">in the specs so that </w:t>
      </w:r>
      <w:r w:rsidRPr="00440E09">
        <w:rPr>
          <w:rFonts w:cs="Arial"/>
          <w:lang w:val="en-GB"/>
        </w:rPr>
        <w:t xml:space="preserve">both the UE and network </w:t>
      </w:r>
      <w:r w:rsidR="004D5054" w:rsidRPr="00440E09">
        <w:rPr>
          <w:rFonts w:cs="Arial"/>
          <w:lang w:val="en-GB"/>
        </w:rPr>
        <w:t xml:space="preserve">will resume with </w:t>
      </w:r>
      <w:r w:rsidRPr="00440E09">
        <w:rPr>
          <w:rFonts w:cs="Arial"/>
          <w:lang w:val="en-GB"/>
        </w:rPr>
        <w:t>the same SCell state</w:t>
      </w:r>
      <w:r w:rsidR="004D5054" w:rsidRPr="00440E09">
        <w:rPr>
          <w:rFonts w:cs="Arial"/>
          <w:lang w:val="en-GB"/>
        </w:rPr>
        <w:t>. There are two options:</w:t>
      </w:r>
    </w:p>
    <w:p w14:paraId="536F8F33" w14:textId="79D8A056" w:rsidR="00AA5A3A" w:rsidRPr="00440E09" w:rsidRDefault="00AA5A3A" w:rsidP="00AA5A3A">
      <w:pPr>
        <w:pStyle w:val="BodyText"/>
        <w:numPr>
          <w:ilvl w:val="0"/>
          <w:numId w:val="18"/>
        </w:numPr>
        <w:rPr>
          <w:rFonts w:cs="Arial"/>
          <w:lang w:val="en-GB"/>
        </w:rPr>
      </w:pPr>
      <w:r w:rsidRPr="00440E09">
        <w:rPr>
          <w:rFonts w:cs="Arial"/>
          <w:lang w:val="en-GB"/>
        </w:rPr>
        <w:t>Put all the SCells to be in activated state on resumption</w:t>
      </w:r>
    </w:p>
    <w:p w14:paraId="429DE4F5" w14:textId="42FA2EEB" w:rsidR="00AA5A3A" w:rsidRPr="00440E09" w:rsidRDefault="00AA5A3A" w:rsidP="00AA5A3A">
      <w:pPr>
        <w:pStyle w:val="BodyText"/>
        <w:numPr>
          <w:ilvl w:val="0"/>
          <w:numId w:val="18"/>
        </w:numPr>
        <w:rPr>
          <w:rFonts w:cs="Arial"/>
          <w:lang w:val="en-GB"/>
        </w:rPr>
      </w:pPr>
      <w:r w:rsidRPr="00440E09">
        <w:rPr>
          <w:rFonts w:cs="Arial"/>
          <w:lang w:val="en-GB"/>
        </w:rPr>
        <w:t xml:space="preserve">Put all the SCells to be in </w:t>
      </w:r>
      <w:r w:rsidR="004D5054" w:rsidRPr="00440E09">
        <w:rPr>
          <w:rFonts w:cs="Arial"/>
          <w:lang w:val="en-GB"/>
        </w:rPr>
        <w:t>de</w:t>
      </w:r>
      <w:r w:rsidRPr="00440E09">
        <w:rPr>
          <w:rFonts w:cs="Arial"/>
          <w:lang w:val="en-GB"/>
        </w:rPr>
        <w:t>activated state on resumption</w:t>
      </w:r>
    </w:p>
    <w:p w14:paraId="326E2842" w14:textId="16C28BC9" w:rsidR="004D5054" w:rsidRPr="00440E09" w:rsidRDefault="00771766" w:rsidP="00BF525F">
      <w:pPr>
        <w:pStyle w:val="BodyText"/>
        <w:rPr>
          <w:rFonts w:cs="Arial"/>
          <w:lang w:val="en-GB"/>
        </w:rPr>
      </w:pPr>
      <w:r w:rsidRPr="00440E09">
        <w:rPr>
          <w:rFonts w:cs="Arial"/>
          <w:lang w:val="en-GB"/>
        </w:rPr>
        <w:t xml:space="preserve">One </w:t>
      </w:r>
      <w:r w:rsidR="001A0CC2" w:rsidRPr="00440E09">
        <w:rPr>
          <w:rFonts w:cs="Arial"/>
          <w:lang w:val="en-GB"/>
        </w:rPr>
        <w:t xml:space="preserve">reason for the adoption of starting SCells in deactivated state is to </w:t>
      </w:r>
      <w:r w:rsidR="009F3483" w:rsidRPr="00440E09">
        <w:rPr>
          <w:rFonts w:cs="Arial"/>
          <w:lang w:val="en-GB"/>
        </w:rPr>
        <w:t>prevent</w:t>
      </w:r>
      <w:r w:rsidRPr="00440E09">
        <w:rPr>
          <w:rFonts w:cs="Arial"/>
          <w:lang w:val="en-GB"/>
        </w:rPr>
        <w:t xml:space="preserve"> unnecessary </w:t>
      </w:r>
      <w:r w:rsidR="009F3483" w:rsidRPr="00440E09">
        <w:rPr>
          <w:rFonts w:cs="Arial"/>
          <w:lang w:val="en-GB"/>
        </w:rPr>
        <w:t>UE power consumption, and to activate the SCells only when the network is sure the UE can benefit from activating the SCell</w:t>
      </w:r>
      <w:r w:rsidR="00EE3C9D" w:rsidRPr="00440E09">
        <w:rPr>
          <w:rFonts w:cs="Arial"/>
          <w:lang w:val="en-GB"/>
        </w:rPr>
        <w:t>s (e.g. based on measurements, traffic volume, etc.). The same considerations apply</w:t>
      </w:r>
      <w:r w:rsidR="005F0EAE" w:rsidRPr="00440E09">
        <w:rPr>
          <w:rFonts w:cs="Arial"/>
          <w:lang w:val="en-GB"/>
        </w:rPr>
        <w:t xml:space="preserve"> in the context of resume in rel-15, where the network doesn’t have measurements</w:t>
      </w:r>
      <w:r w:rsidR="0092001F" w:rsidRPr="00440E09">
        <w:rPr>
          <w:rFonts w:cs="Arial"/>
          <w:lang w:val="en-GB"/>
        </w:rPr>
        <w:t xml:space="preserve"> yet to decide the SCell state. Thus, we propose:</w:t>
      </w:r>
    </w:p>
    <w:p w14:paraId="463B46AF" w14:textId="77777777" w:rsidR="00C834FC" w:rsidRPr="00440E09" w:rsidRDefault="00C834FC" w:rsidP="00C834FC">
      <w:pPr>
        <w:pStyle w:val="BodyText"/>
        <w:rPr>
          <w:rFonts w:cs="Arial"/>
        </w:rPr>
      </w:pPr>
    </w:p>
    <w:p w14:paraId="4AC5CD3E" w14:textId="15CEA9BC" w:rsidR="00C27FE9" w:rsidRDefault="00C834FC" w:rsidP="00943F02">
      <w:pPr>
        <w:pStyle w:val="Proposal"/>
        <w:rPr>
          <w:rFonts w:cs="Arial"/>
        </w:rPr>
      </w:pPr>
      <w:bookmarkStart w:id="11" w:name="_Toc775529"/>
      <w:bookmarkStart w:id="12" w:name="_Toc990602"/>
      <w:bookmarkStart w:id="13" w:name="_Toc536794400"/>
      <w:bookmarkStart w:id="14" w:name="_Toc536794513"/>
      <w:r w:rsidRPr="00440E09">
        <w:rPr>
          <w:rFonts w:cs="Arial"/>
        </w:rPr>
        <w:t xml:space="preserve">For NR rel-15, when the UE resumes from suspended state, </w:t>
      </w:r>
      <w:r w:rsidR="009E16E9">
        <w:rPr>
          <w:rFonts w:cs="Arial"/>
        </w:rPr>
        <w:t xml:space="preserve">all </w:t>
      </w:r>
      <w:r w:rsidRPr="00440E09">
        <w:rPr>
          <w:rFonts w:cs="Arial"/>
        </w:rPr>
        <w:t xml:space="preserve">MCG SCells are </w:t>
      </w:r>
      <w:r w:rsidR="00943F02" w:rsidRPr="00440E09">
        <w:rPr>
          <w:rFonts w:cs="Arial"/>
        </w:rPr>
        <w:t>put in deactivated state.</w:t>
      </w:r>
      <w:bookmarkEnd w:id="11"/>
      <w:bookmarkEnd w:id="12"/>
      <w:r w:rsidR="00943F02" w:rsidRPr="00440E09">
        <w:rPr>
          <w:rFonts w:cs="Arial"/>
        </w:rPr>
        <w:t xml:space="preserve"> </w:t>
      </w:r>
      <w:bookmarkEnd w:id="13"/>
      <w:bookmarkEnd w:id="14"/>
    </w:p>
    <w:p w14:paraId="069E036D" w14:textId="16CFEB9A" w:rsidR="009841CD" w:rsidRPr="005E2520" w:rsidRDefault="009841CD" w:rsidP="009841CD">
      <w:pPr>
        <w:rPr>
          <w:rFonts w:ascii="Arial" w:hAnsi="Arial" w:cs="Arial"/>
          <w:spacing w:val="2"/>
        </w:rPr>
      </w:pPr>
      <w:r w:rsidRPr="005E2520">
        <w:rPr>
          <w:rFonts w:ascii="Arial" w:hAnsi="Arial" w:cs="Arial"/>
          <w:spacing w:val="2"/>
        </w:rPr>
        <w:t>In [1], we have provided a CR to capture this.</w:t>
      </w:r>
    </w:p>
    <w:p w14:paraId="62E631B7" w14:textId="7DFB8ADF" w:rsidR="00D40BF6" w:rsidRPr="00440E09" w:rsidRDefault="00BF44E6" w:rsidP="00943F02">
      <w:pPr>
        <w:pStyle w:val="Proposal"/>
        <w:rPr>
          <w:rFonts w:cs="Arial"/>
        </w:rPr>
      </w:pPr>
      <w:bookmarkStart w:id="15" w:name="_Toc990603"/>
      <w:r>
        <w:rPr>
          <w:rFonts w:cs="Arial"/>
        </w:rPr>
        <w:t xml:space="preserve">Agree on the CR provided in </w:t>
      </w:r>
      <w:r>
        <w:rPr>
          <w:rFonts w:cs="Arial"/>
          <w:color w:val="312E25"/>
          <w:sz w:val="18"/>
          <w:szCs w:val="18"/>
        </w:rPr>
        <w:t>R2-1900690</w:t>
      </w:r>
      <w:bookmarkEnd w:id="15"/>
    </w:p>
    <w:p w14:paraId="38316008" w14:textId="77777777" w:rsidR="002B627E" w:rsidRPr="00440E09" w:rsidRDefault="002B627E" w:rsidP="002B627E">
      <w:pPr>
        <w:rPr>
          <w:rFonts w:ascii="Arial" w:hAnsi="Arial" w:cs="Arial"/>
        </w:rPr>
      </w:pPr>
    </w:p>
    <w:p w14:paraId="0A6C91C3" w14:textId="718B1AFA" w:rsidR="002464DE" w:rsidRPr="00440E09" w:rsidRDefault="002B627E" w:rsidP="002464DE">
      <w:pPr>
        <w:pStyle w:val="Heading1"/>
        <w:rPr>
          <w:rFonts w:cs="Arial"/>
        </w:rPr>
      </w:pPr>
      <w:r w:rsidRPr="00440E09">
        <w:rPr>
          <w:rFonts w:cs="Arial"/>
        </w:rPr>
        <w:t>3</w:t>
      </w:r>
      <w:r w:rsidR="002464DE" w:rsidRPr="00440E09">
        <w:rPr>
          <w:rFonts w:cs="Arial"/>
        </w:rPr>
        <w:tab/>
        <w:t>Conclusions</w:t>
      </w:r>
    </w:p>
    <w:p w14:paraId="4C8CFD1D" w14:textId="00CFD2C6" w:rsidR="00CE7715" w:rsidRPr="00440E09" w:rsidRDefault="00CE7715" w:rsidP="00440E09">
      <w:pPr>
        <w:pStyle w:val="BodyText"/>
        <w:rPr>
          <w:rFonts w:cs="Arial"/>
          <w:b/>
          <w:noProof/>
        </w:rPr>
      </w:pPr>
      <w:r w:rsidRPr="00440E09">
        <w:rPr>
          <w:rFonts w:cs="Arial"/>
        </w:rPr>
        <w:t xml:space="preserve">In section </w:t>
      </w:r>
      <w:r w:rsidRPr="00440E09">
        <w:rPr>
          <w:rFonts w:cs="Arial"/>
          <w:highlight w:val="cyan"/>
        </w:rPr>
        <w:fldChar w:fldCharType="begin"/>
      </w:r>
      <w:r w:rsidRPr="00440E09">
        <w:rPr>
          <w:rFonts w:cs="Arial"/>
        </w:rPr>
        <w:instrText xml:space="preserve"> REF _Ref178064866 \r \h </w:instrText>
      </w:r>
      <w:r w:rsidR="00440E09">
        <w:rPr>
          <w:rFonts w:cs="Arial"/>
          <w:highlight w:val="cyan"/>
        </w:rPr>
        <w:instrText xml:space="preserve"> \* MERGEFORMAT </w:instrText>
      </w:r>
      <w:r w:rsidRPr="00440E09">
        <w:rPr>
          <w:rFonts w:cs="Arial"/>
          <w:highlight w:val="cyan"/>
        </w:rPr>
      </w:r>
      <w:r w:rsidRPr="00440E09">
        <w:rPr>
          <w:rFonts w:cs="Arial"/>
          <w:highlight w:val="cyan"/>
        </w:rPr>
        <w:fldChar w:fldCharType="separate"/>
      </w:r>
      <w:r w:rsidRPr="00440E09">
        <w:rPr>
          <w:rFonts w:cs="Arial"/>
        </w:rPr>
        <w:t>2</w:t>
      </w:r>
      <w:r w:rsidRPr="00440E09">
        <w:rPr>
          <w:rFonts w:cs="Arial"/>
          <w:highlight w:val="cyan"/>
        </w:rPr>
        <w:fldChar w:fldCharType="end"/>
      </w:r>
      <w:r w:rsidRPr="00440E09">
        <w:rPr>
          <w:rFonts w:cs="Arial"/>
        </w:rPr>
        <w:t xml:space="preserve"> we </w:t>
      </w:r>
      <w:r w:rsidR="00440E09">
        <w:rPr>
          <w:rFonts w:cs="Arial"/>
        </w:rPr>
        <w:t xml:space="preserve">discussed state of MCG SCells on RRC Resume and </w:t>
      </w:r>
      <w:r w:rsidRPr="00440E09">
        <w:rPr>
          <w:rFonts w:cs="Arial"/>
        </w:rPr>
        <w:t>made the following observations:</w:t>
      </w:r>
      <w:r w:rsidRPr="00440E09">
        <w:rPr>
          <w:rFonts w:cs="Arial"/>
          <w:b/>
          <w:bCs/>
        </w:rPr>
        <w:fldChar w:fldCharType="begin"/>
      </w:r>
      <w:r w:rsidRPr="00440E09">
        <w:rPr>
          <w:rFonts w:cs="Arial"/>
          <w:b/>
          <w:bCs/>
        </w:rPr>
        <w:instrText xml:space="preserve"> TOC \f \n \t "Observation;1" </w:instrText>
      </w:r>
      <w:r w:rsidRPr="00440E09">
        <w:rPr>
          <w:rFonts w:cs="Arial"/>
          <w:b/>
          <w:bCs/>
        </w:rPr>
        <w:fldChar w:fldCharType="separate"/>
      </w:r>
    </w:p>
    <w:p w14:paraId="57D71814" w14:textId="77777777" w:rsidR="00CE7715" w:rsidRPr="00440E09" w:rsidRDefault="00CE7715" w:rsidP="00440E09">
      <w:pPr>
        <w:pStyle w:val="TOC1"/>
        <w:tabs>
          <w:tab w:val="left" w:pos="1701"/>
        </w:tabs>
        <w:ind w:left="1418" w:hanging="1418"/>
        <w:rPr>
          <w:rFonts w:ascii="Arial" w:eastAsiaTheme="minorEastAsia" w:hAnsi="Arial" w:cs="Arial"/>
          <w:b/>
          <w:sz w:val="20"/>
          <w:lang w:val="en-US" w:eastAsia="sv-SE"/>
        </w:rPr>
      </w:pPr>
      <w:r w:rsidRPr="00440E09">
        <w:rPr>
          <w:rFonts w:ascii="Arial" w:hAnsi="Arial" w:cs="Arial"/>
          <w:b/>
          <w:sz w:val="20"/>
          <w:lang w:eastAsia="x-none"/>
        </w:rPr>
        <w:lastRenderedPageBreak/>
        <w:t>Observation 1</w:t>
      </w:r>
      <w:r w:rsidRPr="00440E09">
        <w:rPr>
          <w:rFonts w:ascii="Arial" w:eastAsiaTheme="minorEastAsia" w:hAnsi="Arial" w:cs="Arial"/>
          <w:b/>
          <w:sz w:val="20"/>
          <w:lang w:val="en-US" w:eastAsia="sv-SE"/>
        </w:rPr>
        <w:tab/>
      </w:r>
      <w:r w:rsidRPr="00440E09">
        <w:rPr>
          <w:rFonts w:ascii="Arial" w:hAnsi="Arial" w:cs="Arial"/>
          <w:b/>
          <w:sz w:val="20"/>
        </w:rPr>
        <w:t>When a UE gets suspended, the MCG SCell configuration are stored in the UE Inactive AS context.</w:t>
      </w:r>
    </w:p>
    <w:p w14:paraId="71C3893C" w14:textId="77777777" w:rsidR="00CE7715" w:rsidRPr="00440E09" w:rsidRDefault="00CE7715" w:rsidP="00440E09">
      <w:pPr>
        <w:pStyle w:val="TOC1"/>
        <w:tabs>
          <w:tab w:val="left" w:pos="1701"/>
        </w:tabs>
        <w:ind w:left="1418" w:hanging="1418"/>
        <w:rPr>
          <w:rFonts w:ascii="Arial" w:hAnsi="Arial" w:cs="Arial"/>
          <w:b/>
          <w:sz w:val="20"/>
          <w:lang w:eastAsia="x-none"/>
        </w:rPr>
      </w:pPr>
      <w:r w:rsidRPr="00440E09">
        <w:rPr>
          <w:rFonts w:ascii="Arial" w:hAnsi="Arial" w:cs="Arial"/>
          <w:b/>
          <w:sz w:val="20"/>
          <w:lang w:eastAsia="x-none"/>
        </w:rPr>
        <w:t>Observation 2</w:t>
      </w:r>
      <w:r w:rsidRPr="00440E09">
        <w:rPr>
          <w:rFonts w:ascii="Arial" w:hAnsi="Arial" w:cs="Arial"/>
          <w:b/>
          <w:sz w:val="20"/>
          <w:lang w:eastAsia="x-none"/>
        </w:rPr>
        <w:tab/>
        <w:t>When a UE resumes, the MCG SCell configuration are restored from the UE Inactive AS context, unless the RRCResume contains the fullConfig flag.</w:t>
      </w:r>
    </w:p>
    <w:p w14:paraId="7574B80F" w14:textId="77777777" w:rsidR="00CE7715" w:rsidRPr="00440E09" w:rsidRDefault="00CE7715" w:rsidP="00440E09">
      <w:pPr>
        <w:pStyle w:val="TOC1"/>
        <w:tabs>
          <w:tab w:val="left" w:pos="1701"/>
        </w:tabs>
        <w:ind w:left="1418" w:hanging="1418"/>
        <w:rPr>
          <w:rFonts w:ascii="Arial" w:hAnsi="Arial" w:cs="Arial"/>
          <w:b/>
          <w:sz w:val="20"/>
          <w:lang w:eastAsia="x-none"/>
        </w:rPr>
      </w:pPr>
      <w:r w:rsidRPr="00440E09">
        <w:rPr>
          <w:rFonts w:ascii="Arial" w:hAnsi="Arial" w:cs="Arial"/>
          <w:b/>
          <w:sz w:val="20"/>
          <w:lang w:eastAsia="x-none"/>
        </w:rPr>
        <w:t>Observation 3</w:t>
      </w:r>
      <w:r w:rsidRPr="00440E09">
        <w:rPr>
          <w:rFonts w:ascii="Arial" w:hAnsi="Arial" w:cs="Arial"/>
          <w:b/>
          <w:sz w:val="20"/>
          <w:lang w:eastAsia="x-none"/>
        </w:rPr>
        <w:tab/>
        <w:t>In the current specs, the state of the MCG SCells on resumption from suspended state is ambiguous, as the state of the SCells is not part of the UE Inactive AS context.</w:t>
      </w:r>
    </w:p>
    <w:p w14:paraId="011E8EA1" w14:textId="77777777" w:rsidR="009841CD" w:rsidRDefault="00CE7715" w:rsidP="00CE7715">
      <w:pPr>
        <w:pStyle w:val="BodyText"/>
        <w:rPr>
          <w:noProof/>
        </w:rPr>
      </w:pPr>
      <w:r w:rsidRPr="00440E09">
        <w:rPr>
          <w:rFonts w:cs="Arial"/>
          <w:b/>
          <w:bCs/>
        </w:rPr>
        <w:fldChar w:fldCharType="end"/>
      </w:r>
      <w:r w:rsidRPr="00440E09">
        <w:rPr>
          <w:rFonts w:cs="Arial"/>
        </w:rPr>
        <w:t xml:space="preserve">Based on the discussion in section </w:t>
      </w:r>
      <w:r w:rsidRPr="00440E09">
        <w:rPr>
          <w:rFonts w:cs="Arial"/>
          <w:highlight w:val="cyan"/>
        </w:rPr>
        <w:fldChar w:fldCharType="begin"/>
      </w:r>
      <w:r w:rsidRPr="00440E09">
        <w:rPr>
          <w:rFonts w:cs="Arial"/>
        </w:rPr>
        <w:instrText xml:space="preserve"> REF _Ref178064866 \r \h </w:instrText>
      </w:r>
      <w:r w:rsidR="00440E09">
        <w:rPr>
          <w:rFonts w:cs="Arial"/>
          <w:highlight w:val="cyan"/>
        </w:rPr>
        <w:instrText xml:space="preserve"> \* MERGEFORMAT </w:instrText>
      </w:r>
      <w:r w:rsidRPr="00440E09">
        <w:rPr>
          <w:rFonts w:cs="Arial"/>
          <w:highlight w:val="cyan"/>
        </w:rPr>
      </w:r>
      <w:r w:rsidRPr="00440E09">
        <w:rPr>
          <w:rFonts w:cs="Arial"/>
          <w:highlight w:val="cyan"/>
        </w:rPr>
        <w:fldChar w:fldCharType="separate"/>
      </w:r>
      <w:r w:rsidRPr="00440E09">
        <w:rPr>
          <w:rFonts w:cs="Arial"/>
        </w:rPr>
        <w:t>2</w:t>
      </w:r>
      <w:r w:rsidRPr="00440E09">
        <w:rPr>
          <w:rFonts w:cs="Arial"/>
          <w:highlight w:val="cyan"/>
        </w:rPr>
        <w:fldChar w:fldCharType="end"/>
      </w:r>
      <w:r w:rsidRPr="00440E09">
        <w:rPr>
          <w:rFonts w:cs="Arial"/>
        </w:rPr>
        <w:t xml:space="preserve"> we propose the following:</w:t>
      </w:r>
      <w:r w:rsidRPr="00440E09">
        <w:rPr>
          <w:rFonts w:eastAsiaTheme="minorHAnsi" w:cs="Arial"/>
          <w:b/>
          <w:bCs/>
          <w:sz w:val="22"/>
        </w:rPr>
        <w:fldChar w:fldCharType="begin"/>
      </w:r>
      <w:r w:rsidRPr="00440E09">
        <w:rPr>
          <w:rFonts w:cs="Arial"/>
          <w:b/>
          <w:bCs/>
        </w:rPr>
        <w:instrText xml:space="preserve"> TOC \f \n \p " " \t "Proposal;1" </w:instrText>
      </w:r>
      <w:r w:rsidRPr="00440E09">
        <w:rPr>
          <w:rFonts w:eastAsiaTheme="minorHAnsi" w:cs="Arial"/>
          <w:b/>
          <w:bCs/>
          <w:sz w:val="22"/>
        </w:rPr>
        <w:fldChar w:fldCharType="separate"/>
      </w:r>
    </w:p>
    <w:p w14:paraId="0C52561D" w14:textId="4854E78F" w:rsidR="009841CD" w:rsidRPr="009841CD" w:rsidRDefault="009841CD" w:rsidP="009841CD">
      <w:pPr>
        <w:pStyle w:val="TOC1"/>
        <w:tabs>
          <w:tab w:val="left" w:pos="1701"/>
        </w:tabs>
        <w:ind w:left="1418" w:hanging="1418"/>
        <w:rPr>
          <w:rFonts w:ascii="Arial" w:hAnsi="Arial" w:cs="Arial"/>
          <w:b/>
          <w:sz w:val="20"/>
          <w:lang w:eastAsia="x-none"/>
        </w:rPr>
      </w:pPr>
      <w:r w:rsidRPr="009841CD">
        <w:rPr>
          <w:rFonts w:ascii="Arial" w:hAnsi="Arial" w:cs="Arial"/>
          <w:b/>
          <w:sz w:val="20"/>
          <w:lang w:eastAsia="x-none"/>
        </w:rPr>
        <w:t>Proposal 1</w:t>
      </w:r>
      <w:r w:rsidRPr="009841CD">
        <w:rPr>
          <w:rFonts w:ascii="Arial" w:hAnsi="Arial" w:cs="Arial"/>
          <w:b/>
          <w:sz w:val="20"/>
          <w:lang w:eastAsia="x-none"/>
        </w:rPr>
        <w:tab/>
        <w:t xml:space="preserve">For NR rel-15, when the UE resumes from suspended state, </w:t>
      </w:r>
      <w:r w:rsidR="005E2520">
        <w:rPr>
          <w:rFonts w:ascii="Arial" w:hAnsi="Arial" w:cs="Arial"/>
          <w:b/>
          <w:sz w:val="20"/>
          <w:lang w:eastAsia="x-none"/>
        </w:rPr>
        <w:t xml:space="preserve">all </w:t>
      </w:r>
      <w:r w:rsidRPr="009841CD">
        <w:rPr>
          <w:rFonts w:ascii="Arial" w:hAnsi="Arial" w:cs="Arial"/>
          <w:b/>
          <w:sz w:val="20"/>
          <w:lang w:eastAsia="x-none"/>
        </w:rPr>
        <w:t>MCG SCells are put in deactivated state.</w:t>
      </w:r>
    </w:p>
    <w:p w14:paraId="4DBE3CAD" w14:textId="7D574FD8" w:rsidR="009841CD" w:rsidRPr="009841CD" w:rsidRDefault="009841CD" w:rsidP="009841CD">
      <w:pPr>
        <w:pStyle w:val="TOC1"/>
        <w:tabs>
          <w:tab w:val="left" w:pos="1701"/>
        </w:tabs>
        <w:ind w:left="1418" w:hanging="1418"/>
        <w:rPr>
          <w:rFonts w:ascii="Arial" w:hAnsi="Arial" w:cs="Arial"/>
          <w:b/>
          <w:sz w:val="20"/>
          <w:lang w:eastAsia="x-none"/>
        </w:rPr>
      </w:pPr>
      <w:r w:rsidRPr="009841CD">
        <w:rPr>
          <w:rFonts w:ascii="Arial" w:hAnsi="Arial" w:cs="Arial"/>
          <w:b/>
          <w:sz w:val="20"/>
          <w:lang w:eastAsia="x-none"/>
        </w:rPr>
        <w:t>Proposal 2</w:t>
      </w:r>
      <w:r w:rsidRPr="009841CD">
        <w:rPr>
          <w:rFonts w:ascii="Arial" w:hAnsi="Arial" w:cs="Arial"/>
          <w:b/>
          <w:sz w:val="20"/>
          <w:lang w:eastAsia="x-none"/>
        </w:rPr>
        <w:tab/>
        <w:t>Agree on the CR provided in R2-1900690</w:t>
      </w:r>
      <w:r>
        <w:rPr>
          <w:rFonts w:ascii="Arial" w:hAnsi="Arial" w:cs="Arial"/>
          <w:b/>
          <w:sz w:val="20"/>
          <w:lang w:eastAsia="x-none"/>
        </w:rPr>
        <w:t>.</w:t>
      </w:r>
    </w:p>
    <w:p w14:paraId="31D0D1A6" w14:textId="7531E7CD" w:rsidR="002464DE" w:rsidRPr="00440E09" w:rsidRDefault="00CE7715" w:rsidP="00F80256">
      <w:pPr>
        <w:rPr>
          <w:rFonts w:ascii="Arial" w:hAnsi="Arial" w:cs="Arial"/>
        </w:rPr>
      </w:pPr>
      <w:r w:rsidRPr="00440E09">
        <w:rPr>
          <w:rFonts w:ascii="Arial" w:hAnsi="Arial" w:cs="Arial"/>
        </w:rPr>
        <w:fldChar w:fldCharType="end"/>
      </w:r>
    </w:p>
    <w:p w14:paraId="41AFF940" w14:textId="49F1E463" w:rsidR="00CD4C7B" w:rsidRPr="00440E09" w:rsidRDefault="00012B0E" w:rsidP="00CD4C7B">
      <w:pPr>
        <w:pStyle w:val="Heading1"/>
        <w:rPr>
          <w:rFonts w:cs="Arial"/>
        </w:rPr>
      </w:pPr>
      <w:r w:rsidRPr="00440E09">
        <w:rPr>
          <w:rFonts w:cs="Arial"/>
        </w:rPr>
        <w:t>References</w:t>
      </w:r>
    </w:p>
    <w:p w14:paraId="5F6B72CE" w14:textId="006D0557" w:rsidR="00012B0E" w:rsidRPr="00440E09" w:rsidRDefault="00012B0E" w:rsidP="0043495D">
      <w:pPr>
        <w:ind w:left="284" w:hanging="284"/>
        <w:rPr>
          <w:rFonts w:ascii="Arial" w:hAnsi="Arial" w:cs="Arial"/>
          <w:lang w:val="en-US" w:eastAsia="ja-JP"/>
        </w:rPr>
      </w:pPr>
      <w:r w:rsidRPr="00440E09" w:rsidDel="00012B0E">
        <w:rPr>
          <w:rFonts w:ascii="Arial" w:hAnsi="Arial" w:cs="Arial"/>
        </w:rPr>
        <w:t xml:space="preserve"> </w:t>
      </w:r>
      <w:r w:rsidRPr="00440E09">
        <w:rPr>
          <w:rFonts w:ascii="Arial" w:hAnsi="Arial" w:cs="Arial"/>
          <w:lang w:val="en-US" w:eastAsia="ja-JP"/>
        </w:rPr>
        <w:t xml:space="preserve">[1] </w:t>
      </w:r>
      <w:r w:rsidR="000719E5">
        <w:rPr>
          <w:rFonts w:ascii="Arial" w:hAnsi="Arial" w:cs="Arial"/>
          <w:color w:val="312E25"/>
          <w:sz w:val="18"/>
          <w:szCs w:val="18"/>
        </w:rPr>
        <w:t xml:space="preserve">R2-1900690, </w:t>
      </w:r>
      <w:r w:rsidRPr="00440E09">
        <w:rPr>
          <w:rFonts w:ascii="Arial" w:hAnsi="Arial" w:cs="Arial"/>
          <w:lang w:val="en-US" w:eastAsia="ja-JP"/>
        </w:rPr>
        <w:t>“</w:t>
      </w:r>
      <w:r w:rsidR="00B968B8" w:rsidRPr="00B968B8">
        <w:rPr>
          <w:rFonts w:ascii="Arial" w:hAnsi="Arial" w:cs="Arial"/>
          <w:lang w:val="en-US" w:eastAsia="ja-JP"/>
        </w:rPr>
        <w:t>State of MCG SCells on resume</w:t>
      </w:r>
      <w:r w:rsidR="00B968B8">
        <w:rPr>
          <w:rFonts w:ascii="Arial" w:hAnsi="Arial" w:cs="Arial"/>
          <w:lang w:val="en-US" w:eastAsia="ja-JP"/>
        </w:rPr>
        <w:t xml:space="preserve"> (CR to 38.331)”, </w:t>
      </w:r>
      <w:r w:rsidR="0043495D" w:rsidRPr="00440E09">
        <w:rPr>
          <w:rFonts w:ascii="Arial" w:hAnsi="Arial" w:cs="Arial"/>
          <w:lang w:val="en-US" w:eastAsia="ja-JP"/>
        </w:rPr>
        <w:t>Ericsson, RAN</w:t>
      </w:r>
      <w:r w:rsidR="00B968B8">
        <w:rPr>
          <w:rFonts w:ascii="Arial" w:hAnsi="Arial" w:cs="Arial"/>
          <w:lang w:val="en-US" w:eastAsia="ja-JP"/>
        </w:rPr>
        <w:t xml:space="preserve">2 </w:t>
      </w:r>
      <w:r w:rsidR="0043495D" w:rsidRPr="00440E09">
        <w:rPr>
          <w:rFonts w:ascii="Arial" w:hAnsi="Arial" w:cs="Arial"/>
          <w:lang w:val="en-US" w:eastAsia="ja-JP"/>
        </w:rPr>
        <w:t>#</w:t>
      </w:r>
      <w:r w:rsidR="00B968B8">
        <w:rPr>
          <w:rFonts w:ascii="Arial" w:hAnsi="Arial" w:cs="Arial"/>
          <w:lang w:val="en-US" w:eastAsia="ja-JP"/>
        </w:rPr>
        <w:t>105</w:t>
      </w:r>
    </w:p>
    <w:p w14:paraId="489D8E5D" w14:textId="77777777" w:rsidR="00012B0E" w:rsidRPr="00440E09" w:rsidRDefault="00012B0E" w:rsidP="00CD4C7B">
      <w:pPr>
        <w:rPr>
          <w:rFonts w:ascii="Arial" w:hAnsi="Arial" w:cs="Arial"/>
          <w:lang w:val="en-US"/>
        </w:rPr>
      </w:pPr>
    </w:p>
    <w:sectPr w:rsidR="00012B0E" w:rsidRPr="00440E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4BDF1" w14:textId="77777777" w:rsidR="00E82336" w:rsidRDefault="00E82336">
      <w:r>
        <w:separator/>
      </w:r>
    </w:p>
  </w:endnote>
  <w:endnote w:type="continuationSeparator" w:id="0">
    <w:p w14:paraId="6076867B" w14:textId="77777777" w:rsidR="00E82336" w:rsidRDefault="00E82336">
      <w:r>
        <w:continuationSeparator/>
      </w:r>
    </w:p>
  </w:endnote>
  <w:endnote w:type="continuationNotice" w:id="1">
    <w:p w14:paraId="5586BDAF" w14:textId="77777777" w:rsidR="00E82336" w:rsidRDefault="00E82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40B64" w14:textId="77777777" w:rsidR="00E82336" w:rsidRDefault="00E82336">
      <w:r>
        <w:separator/>
      </w:r>
    </w:p>
  </w:footnote>
  <w:footnote w:type="continuationSeparator" w:id="0">
    <w:p w14:paraId="5717B0E5" w14:textId="77777777" w:rsidR="00E82336" w:rsidRDefault="00E82336">
      <w:r>
        <w:continuationSeparator/>
      </w:r>
    </w:p>
  </w:footnote>
  <w:footnote w:type="continuationNotice" w:id="1">
    <w:p w14:paraId="2C801808" w14:textId="77777777" w:rsidR="00E82336" w:rsidRDefault="00E823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7279C5"/>
    <w:multiLevelType w:val="multilevel"/>
    <w:tmpl w:val="80EC74C2"/>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256359"/>
    <w:multiLevelType w:val="hybridMultilevel"/>
    <w:tmpl w:val="2ED2B4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CC11BC5"/>
    <w:multiLevelType w:val="hybridMultilevel"/>
    <w:tmpl w:val="6F966252"/>
    <w:lvl w:ilvl="0" w:tplc="375E61F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365895"/>
    <w:multiLevelType w:val="hybridMultilevel"/>
    <w:tmpl w:val="05FAAB9E"/>
    <w:lvl w:ilvl="0" w:tplc="57F256F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8C1403"/>
    <w:multiLevelType w:val="hybridMultilevel"/>
    <w:tmpl w:val="4DF2B560"/>
    <w:lvl w:ilvl="0" w:tplc="01AECE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42F22CC"/>
    <w:multiLevelType w:val="hybridMultilevel"/>
    <w:tmpl w:val="343E9078"/>
    <w:lvl w:ilvl="0" w:tplc="375E61F6">
      <w:start w:val="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67A45C78"/>
    <w:multiLevelType w:val="hybridMultilevel"/>
    <w:tmpl w:val="ABC4FD0C"/>
    <w:lvl w:ilvl="0" w:tplc="DE305C1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D1805F5"/>
    <w:multiLevelType w:val="hybridMultilevel"/>
    <w:tmpl w:val="671614C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6D2E4035"/>
    <w:multiLevelType w:val="hybridMultilevel"/>
    <w:tmpl w:val="88CEAF9C"/>
    <w:lvl w:ilvl="0" w:tplc="B1688554">
      <w:start w:val="4"/>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11744AD"/>
    <w:multiLevelType w:val="hybridMultilevel"/>
    <w:tmpl w:val="5E0C6FA2"/>
    <w:lvl w:ilvl="0" w:tplc="21BEB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7587115A"/>
    <w:multiLevelType w:val="hybridMultilevel"/>
    <w:tmpl w:val="5E92706E"/>
    <w:lvl w:ilvl="0" w:tplc="C7663E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7"/>
  </w:num>
  <w:num w:numId="6">
    <w:abstractNumId w:val="14"/>
  </w:num>
  <w:num w:numId="7">
    <w:abstractNumId w:val="13"/>
  </w:num>
  <w:num w:numId="8">
    <w:abstractNumId w:val="12"/>
  </w:num>
  <w:num w:numId="9">
    <w:abstractNumId w:val="2"/>
  </w:num>
  <w:num w:numId="10">
    <w:abstractNumId w:val="4"/>
  </w:num>
  <w:num w:numId="11">
    <w:abstractNumId w:val="8"/>
  </w:num>
  <w:num w:numId="12">
    <w:abstractNumId w:val="11"/>
  </w:num>
  <w:num w:numId="13">
    <w:abstractNumId w:val="10"/>
  </w:num>
  <w:num w:numId="14">
    <w:abstractNumId w:val="7"/>
  </w:num>
  <w:num w:numId="15">
    <w:abstractNumId w:val="16"/>
  </w:num>
  <w:num w:numId="16">
    <w:abstractNumId w:val="9"/>
  </w:num>
  <w:num w:numId="17">
    <w:abstractNumId w:val="15"/>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99B"/>
    <w:rsid w:val="00012B0E"/>
    <w:rsid w:val="00012C01"/>
    <w:rsid w:val="000174AF"/>
    <w:rsid w:val="000243F6"/>
    <w:rsid w:val="0003338A"/>
    <w:rsid w:val="00033397"/>
    <w:rsid w:val="00040095"/>
    <w:rsid w:val="000561D7"/>
    <w:rsid w:val="000719E5"/>
    <w:rsid w:val="00080512"/>
    <w:rsid w:val="0008260A"/>
    <w:rsid w:val="00090468"/>
    <w:rsid w:val="00091A50"/>
    <w:rsid w:val="000937F0"/>
    <w:rsid w:val="000942DF"/>
    <w:rsid w:val="000A61A0"/>
    <w:rsid w:val="000B2238"/>
    <w:rsid w:val="000B2F4A"/>
    <w:rsid w:val="000B4272"/>
    <w:rsid w:val="000B7AA0"/>
    <w:rsid w:val="000B7BCF"/>
    <w:rsid w:val="000C522B"/>
    <w:rsid w:val="000D0744"/>
    <w:rsid w:val="000D58AB"/>
    <w:rsid w:val="000E200C"/>
    <w:rsid w:val="000E7E41"/>
    <w:rsid w:val="00126DF7"/>
    <w:rsid w:val="00145075"/>
    <w:rsid w:val="0016305A"/>
    <w:rsid w:val="001741A0"/>
    <w:rsid w:val="00191CB8"/>
    <w:rsid w:val="00194CD0"/>
    <w:rsid w:val="001A0CC2"/>
    <w:rsid w:val="001A7BD1"/>
    <w:rsid w:val="001B3582"/>
    <w:rsid w:val="001B49C9"/>
    <w:rsid w:val="001E2849"/>
    <w:rsid w:val="001E3A0C"/>
    <w:rsid w:val="001E7C3B"/>
    <w:rsid w:val="001F168B"/>
    <w:rsid w:val="001F7831"/>
    <w:rsid w:val="00204045"/>
    <w:rsid w:val="0021341B"/>
    <w:rsid w:val="0021539D"/>
    <w:rsid w:val="00224296"/>
    <w:rsid w:val="0022606D"/>
    <w:rsid w:val="00230D73"/>
    <w:rsid w:val="00240FDE"/>
    <w:rsid w:val="002464DE"/>
    <w:rsid w:val="00264824"/>
    <w:rsid w:val="00271757"/>
    <w:rsid w:val="002747EC"/>
    <w:rsid w:val="002855BF"/>
    <w:rsid w:val="002B627E"/>
    <w:rsid w:val="002C44CA"/>
    <w:rsid w:val="002F0D22"/>
    <w:rsid w:val="003172DC"/>
    <w:rsid w:val="00320BDD"/>
    <w:rsid w:val="00322ACF"/>
    <w:rsid w:val="00323ED5"/>
    <w:rsid w:val="00326069"/>
    <w:rsid w:val="00337EDF"/>
    <w:rsid w:val="00347585"/>
    <w:rsid w:val="0035462D"/>
    <w:rsid w:val="0035702B"/>
    <w:rsid w:val="00357222"/>
    <w:rsid w:val="003764EF"/>
    <w:rsid w:val="00385659"/>
    <w:rsid w:val="003B40AD"/>
    <w:rsid w:val="003C4BCA"/>
    <w:rsid w:val="003C4E37"/>
    <w:rsid w:val="003E16BE"/>
    <w:rsid w:val="003E2ABA"/>
    <w:rsid w:val="00401855"/>
    <w:rsid w:val="0043495D"/>
    <w:rsid w:val="00440574"/>
    <w:rsid w:val="00440BDE"/>
    <w:rsid w:val="00440E09"/>
    <w:rsid w:val="0045762C"/>
    <w:rsid w:val="004577A4"/>
    <w:rsid w:val="00467754"/>
    <w:rsid w:val="00477455"/>
    <w:rsid w:val="00477613"/>
    <w:rsid w:val="004811C0"/>
    <w:rsid w:val="0049228E"/>
    <w:rsid w:val="00496E28"/>
    <w:rsid w:val="004B304A"/>
    <w:rsid w:val="004B5D20"/>
    <w:rsid w:val="004B64D4"/>
    <w:rsid w:val="004D3578"/>
    <w:rsid w:val="004D380D"/>
    <w:rsid w:val="004D5054"/>
    <w:rsid w:val="004E213A"/>
    <w:rsid w:val="004E7E55"/>
    <w:rsid w:val="005012E5"/>
    <w:rsid w:val="00503171"/>
    <w:rsid w:val="00506C28"/>
    <w:rsid w:val="00511984"/>
    <w:rsid w:val="00516829"/>
    <w:rsid w:val="0051742E"/>
    <w:rsid w:val="00520689"/>
    <w:rsid w:val="00534DA0"/>
    <w:rsid w:val="00543E6C"/>
    <w:rsid w:val="00547484"/>
    <w:rsid w:val="00547C9C"/>
    <w:rsid w:val="00550B5A"/>
    <w:rsid w:val="0056143A"/>
    <w:rsid w:val="005642DE"/>
    <w:rsid w:val="00565087"/>
    <w:rsid w:val="0056573F"/>
    <w:rsid w:val="00572F43"/>
    <w:rsid w:val="005825D4"/>
    <w:rsid w:val="005A2B18"/>
    <w:rsid w:val="005C50D6"/>
    <w:rsid w:val="005C5F8A"/>
    <w:rsid w:val="005D2721"/>
    <w:rsid w:val="005E2520"/>
    <w:rsid w:val="005F0EAE"/>
    <w:rsid w:val="00611566"/>
    <w:rsid w:val="00644C9C"/>
    <w:rsid w:val="00646D99"/>
    <w:rsid w:val="00656910"/>
    <w:rsid w:val="00657162"/>
    <w:rsid w:val="00657E0E"/>
    <w:rsid w:val="0066153B"/>
    <w:rsid w:val="00663B55"/>
    <w:rsid w:val="00673251"/>
    <w:rsid w:val="006744ED"/>
    <w:rsid w:val="00686CD5"/>
    <w:rsid w:val="006C66D8"/>
    <w:rsid w:val="006D1E24"/>
    <w:rsid w:val="006E1417"/>
    <w:rsid w:val="006E34FA"/>
    <w:rsid w:val="006F6A2C"/>
    <w:rsid w:val="0070345E"/>
    <w:rsid w:val="007111C7"/>
    <w:rsid w:val="007169DC"/>
    <w:rsid w:val="00732165"/>
    <w:rsid w:val="00734A5B"/>
    <w:rsid w:val="0074005F"/>
    <w:rsid w:val="00744E76"/>
    <w:rsid w:val="00757D40"/>
    <w:rsid w:val="00771766"/>
    <w:rsid w:val="00781F0F"/>
    <w:rsid w:val="007826E1"/>
    <w:rsid w:val="0078727C"/>
    <w:rsid w:val="0079049D"/>
    <w:rsid w:val="007920AF"/>
    <w:rsid w:val="007B18D8"/>
    <w:rsid w:val="007C095F"/>
    <w:rsid w:val="007D56D1"/>
    <w:rsid w:val="007E04C0"/>
    <w:rsid w:val="007E5360"/>
    <w:rsid w:val="007F4AD9"/>
    <w:rsid w:val="008028A4"/>
    <w:rsid w:val="00813245"/>
    <w:rsid w:val="0082263F"/>
    <w:rsid w:val="00832427"/>
    <w:rsid w:val="00870D10"/>
    <w:rsid w:val="00875110"/>
    <w:rsid w:val="008768CA"/>
    <w:rsid w:val="00877EF9"/>
    <w:rsid w:val="00880559"/>
    <w:rsid w:val="00881F7F"/>
    <w:rsid w:val="008865F9"/>
    <w:rsid w:val="008B140D"/>
    <w:rsid w:val="008B1F4A"/>
    <w:rsid w:val="008B5306"/>
    <w:rsid w:val="008C2051"/>
    <w:rsid w:val="008C42C4"/>
    <w:rsid w:val="008D4881"/>
    <w:rsid w:val="008E6FD1"/>
    <w:rsid w:val="0090271F"/>
    <w:rsid w:val="00902DB9"/>
    <w:rsid w:val="0090466A"/>
    <w:rsid w:val="00911426"/>
    <w:rsid w:val="00911EA7"/>
    <w:rsid w:val="0092001F"/>
    <w:rsid w:val="00936071"/>
    <w:rsid w:val="00940212"/>
    <w:rsid w:val="00942EC2"/>
    <w:rsid w:val="00943391"/>
    <w:rsid w:val="00943F02"/>
    <w:rsid w:val="0095543E"/>
    <w:rsid w:val="00961B32"/>
    <w:rsid w:val="00965A38"/>
    <w:rsid w:val="009718B3"/>
    <w:rsid w:val="00973656"/>
    <w:rsid w:val="00974BB0"/>
    <w:rsid w:val="009841CD"/>
    <w:rsid w:val="00996865"/>
    <w:rsid w:val="009A0AF3"/>
    <w:rsid w:val="009A2D3B"/>
    <w:rsid w:val="009B07CD"/>
    <w:rsid w:val="009B0B24"/>
    <w:rsid w:val="009B11E1"/>
    <w:rsid w:val="009B1A67"/>
    <w:rsid w:val="009B74FB"/>
    <w:rsid w:val="009C19E9"/>
    <w:rsid w:val="009C30B9"/>
    <w:rsid w:val="009E16E9"/>
    <w:rsid w:val="009F3483"/>
    <w:rsid w:val="009F52FC"/>
    <w:rsid w:val="00A0293A"/>
    <w:rsid w:val="00A10F02"/>
    <w:rsid w:val="00A204CA"/>
    <w:rsid w:val="00A35CEA"/>
    <w:rsid w:val="00A53724"/>
    <w:rsid w:val="00A82346"/>
    <w:rsid w:val="00A833B3"/>
    <w:rsid w:val="00A9671C"/>
    <w:rsid w:val="00AA1553"/>
    <w:rsid w:val="00AA5A3A"/>
    <w:rsid w:val="00AB0D63"/>
    <w:rsid w:val="00AB1856"/>
    <w:rsid w:val="00AB3C6D"/>
    <w:rsid w:val="00AB7674"/>
    <w:rsid w:val="00AC4E56"/>
    <w:rsid w:val="00B15449"/>
    <w:rsid w:val="00B15DF9"/>
    <w:rsid w:val="00B2341A"/>
    <w:rsid w:val="00B42B10"/>
    <w:rsid w:val="00B47FD1"/>
    <w:rsid w:val="00B507FE"/>
    <w:rsid w:val="00B516BB"/>
    <w:rsid w:val="00B5418C"/>
    <w:rsid w:val="00B64BFE"/>
    <w:rsid w:val="00B81016"/>
    <w:rsid w:val="00B904E8"/>
    <w:rsid w:val="00B948C7"/>
    <w:rsid w:val="00B968B8"/>
    <w:rsid w:val="00BD195C"/>
    <w:rsid w:val="00BE13D2"/>
    <w:rsid w:val="00BE450B"/>
    <w:rsid w:val="00BE45B1"/>
    <w:rsid w:val="00BE60AE"/>
    <w:rsid w:val="00BF44E6"/>
    <w:rsid w:val="00BF488F"/>
    <w:rsid w:val="00BF525F"/>
    <w:rsid w:val="00C07265"/>
    <w:rsid w:val="00C07E8B"/>
    <w:rsid w:val="00C12208"/>
    <w:rsid w:val="00C12B51"/>
    <w:rsid w:val="00C13CC5"/>
    <w:rsid w:val="00C13F16"/>
    <w:rsid w:val="00C23BC9"/>
    <w:rsid w:val="00C24650"/>
    <w:rsid w:val="00C27FE9"/>
    <w:rsid w:val="00C33079"/>
    <w:rsid w:val="00C35577"/>
    <w:rsid w:val="00C4583F"/>
    <w:rsid w:val="00C47EC9"/>
    <w:rsid w:val="00C834FC"/>
    <w:rsid w:val="00C83A13"/>
    <w:rsid w:val="00C85693"/>
    <w:rsid w:val="00C92967"/>
    <w:rsid w:val="00C95EAF"/>
    <w:rsid w:val="00CA3D0C"/>
    <w:rsid w:val="00CA654B"/>
    <w:rsid w:val="00CB6CE8"/>
    <w:rsid w:val="00CB742B"/>
    <w:rsid w:val="00CC75E9"/>
    <w:rsid w:val="00CD4C7B"/>
    <w:rsid w:val="00CD740F"/>
    <w:rsid w:val="00CE13C8"/>
    <w:rsid w:val="00CE7715"/>
    <w:rsid w:val="00CF15B1"/>
    <w:rsid w:val="00D328DD"/>
    <w:rsid w:val="00D40BF6"/>
    <w:rsid w:val="00D44142"/>
    <w:rsid w:val="00D57A69"/>
    <w:rsid w:val="00D62708"/>
    <w:rsid w:val="00D701E8"/>
    <w:rsid w:val="00D738D6"/>
    <w:rsid w:val="00D80795"/>
    <w:rsid w:val="00D8780D"/>
    <w:rsid w:val="00D87E00"/>
    <w:rsid w:val="00D90E8A"/>
    <w:rsid w:val="00D9107A"/>
    <w:rsid w:val="00D9134D"/>
    <w:rsid w:val="00D96D11"/>
    <w:rsid w:val="00DA00AE"/>
    <w:rsid w:val="00DA31AE"/>
    <w:rsid w:val="00DA6636"/>
    <w:rsid w:val="00DA7A03"/>
    <w:rsid w:val="00DB1818"/>
    <w:rsid w:val="00DC28E1"/>
    <w:rsid w:val="00DC309B"/>
    <w:rsid w:val="00DC4DA2"/>
    <w:rsid w:val="00DD4332"/>
    <w:rsid w:val="00DD742A"/>
    <w:rsid w:val="00DE3956"/>
    <w:rsid w:val="00E06DD4"/>
    <w:rsid w:val="00E175EC"/>
    <w:rsid w:val="00E206B3"/>
    <w:rsid w:val="00E506E0"/>
    <w:rsid w:val="00E55E99"/>
    <w:rsid w:val="00E57951"/>
    <w:rsid w:val="00E62835"/>
    <w:rsid w:val="00E65F4E"/>
    <w:rsid w:val="00E77645"/>
    <w:rsid w:val="00E82336"/>
    <w:rsid w:val="00E83697"/>
    <w:rsid w:val="00EA43E5"/>
    <w:rsid w:val="00EB0E3A"/>
    <w:rsid w:val="00EC0CF5"/>
    <w:rsid w:val="00EC150E"/>
    <w:rsid w:val="00EC4A25"/>
    <w:rsid w:val="00ED2434"/>
    <w:rsid w:val="00ED7DBD"/>
    <w:rsid w:val="00EE069F"/>
    <w:rsid w:val="00EE1550"/>
    <w:rsid w:val="00EE38BC"/>
    <w:rsid w:val="00EE3C9D"/>
    <w:rsid w:val="00EF646E"/>
    <w:rsid w:val="00F025A2"/>
    <w:rsid w:val="00F07388"/>
    <w:rsid w:val="00F079E2"/>
    <w:rsid w:val="00F14385"/>
    <w:rsid w:val="00F2026E"/>
    <w:rsid w:val="00F2210A"/>
    <w:rsid w:val="00F37743"/>
    <w:rsid w:val="00F41092"/>
    <w:rsid w:val="00F47738"/>
    <w:rsid w:val="00F54A3D"/>
    <w:rsid w:val="00F653B8"/>
    <w:rsid w:val="00F71B89"/>
    <w:rsid w:val="00F7353C"/>
    <w:rsid w:val="00F76F8F"/>
    <w:rsid w:val="00F80256"/>
    <w:rsid w:val="00F84CBA"/>
    <w:rsid w:val="00F96AEF"/>
    <w:rsid w:val="00F97898"/>
    <w:rsid w:val="00FA1266"/>
    <w:rsid w:val="00FA2832"/>
    <w:rsid w:val="00FB2708"/>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9704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074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Mention">
    <w:name w:val="Mention"/>
    <w:basedOn w:val="DefaultParagraphFont"/>
    <w:uiPriority w:val="99"/>
    <w:semiHidden/>
    <w:unhideWhenUsed/>
    <w:rsid w:val="001E3A0C"/>
    <w:rPr>
      <w:color w:val="2B579A"/>
      <w:shd w:val="clear" w:color="auto" w:fill="E6E6E6"/>
    </w:rPr>
  </w:style>
  <w:style w:type="table" w:styleId="TableGrid">
    <w:name w:val="Table Grid"/>
    <w:basedOn w:val="TableNormal"/>
    <w:rsid w:val="001E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15B1"/>
    <w:pPr>
      <w:ind w:left="720"/>
      <w:contextualSpacing/>
    </w:pPr>
  </w:style>
  <w:style w:type="paragraph" w:styleId="Caption">
    <w:name w:val="caption"/>
    <w:basedOn w:val="Normal"/>
    <w:next w:val="Normal"/>
    <w:unhideWhenUsed/>
    <w:qFormat/>
    <w:rsid w:val="00264824"/>
    <w:pPr>
      <w:spacing w:after="200"/>
    </w:pPr>
    <w:rPr>
      <w:i/>
      <w:iCs/>
      <w:color w:val="44546A" w:themeColor="text2"/>
      <w:sz w:val="18"/>
      <w:szCs w:val="18"/>
    </w:rPr>
  </w:style>
  <w:style w:type="character" w:styleId="CommentReference">
    <w:name w:val="annotation reference"/>
    <w:basedOn w:val="DefaultParagraphFont"/>
    <w:rsid w:val="00550B5A"/>
    <w:rPr>
      <w:sz w:val="16"/>
      <w:szCs w:val="16"/>
    </w:rPr>
  </w:style>
  <w:style w:type="paragraph" w:styleId="CommentText">
    <w:name w:val="annotation text"/>
    <w:basedOn w:val="Normal"/>
    <w:link w:val="CommentTextChar"/>
    <w:rsid w:val="00550B5A"/>
  </w:style>
  <w:style w:type="character" w:customStyle="1" w:styleId="CommentTextChar">
    <w:name w:val="Comment Text Char"/>
    <w:basedOn w:val="DefaultParagraphFont"/>
    <w:link w:val="CommentText"/>
    <w:rsid w:val="00550B5A"/>
    <w:rPr>
      <w:lang w:eastAsia="en-US"/>
    </w:rPr>
  </w:style>
  <w:style w:type="paragraph" w:styleId="CommentSubject">
    <w:name w:val="annotation subject"/>
    <w:basedOn w:val="CommentText"/>
    <w:next w:val="CommentText"/>
    <w:link w:val="CommentSubjectChar"/>
    <w:rsid w:val="00550B5A"/>
    <w:rPr>
      <w:b/>
      <w:bCs/>
    </w:rPr>
  </w:style>
  <w:style w:type="character" w:customStyle="1" w:styleId="CommentSubjectChar">
    <w:name w:val="Comment Subject Char"/>
    <w:basedOn w:val="CommentTextChar"/>
    <w:link w:val="CommentSubject"/>
    <w:rsid w:val="00550B5A"/>
    <w:rPr>
      <w:b/>
      <w:bCs/>
      <w:lang w:eastAsia="en-US"/>
    </w:rPr>
  </w:style>
  <w:style w:type="paragraph" w:styleId="BalloonText">
    <w:name w:val="Balloon Text"/>
    <w:basedOn w:val="Normal"/>
    <w:link w:val="BalloonTextChar"/>
    <w:rsid w:val="00550B5A"/>
    <w:pPr>
      <w:spacing w:after="0"/>
    </w:pPr>
    <w:rPr>
      <w:rFonts w:ascii="Segoe UI" w:hAnsi="Segoe UI" w:cs="Segoe UI"/>
      <w:sz w:val="18"/>
      <w:szCs w:val="18"/>
    </w:rPr>
  </w:style>
  <w:style w:type="character" w:customStyle="1" w:styleId="BalloonTextChar">
    <w:name w:val="Balloon Text Char"/>
    <w:basedOn w:val="DefaultParagraphFont"/>
    <w:link w:val="BalloonText"/>
    <w:rsid w:val="00550B5A"/>
    <w:rPr>
      <w:rFonts w:ascii="Segoe UI" w:hAnsi="Segoe UI" w:cs="Segoe UI"/>
      <w:sz w:val="18"/>
      <w:szCs w:val="18"/>
      <w:lang w:eastAsia="en-US"/>
    </w:rPr>
  </w:style>
  <w:style w:type="character" w:styleId="FollowedHyperlink">
    <w:name w:val="FollowedHyperlink"/>
    <w:basedOn w:val="DefaultParagraphFont"/>
    <w:rsid w:val="002C44CA"/>
    <w:rPr>
      <w:color w:val="954F72" w:themeColor="followedHyperlink"/>
      <w:u w:val="single"/>
    </w:r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4E7E55"/>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4E7E55"/>
    <w:rPr>
      <w:rFonts w:ascii="Arial" w:hAnsi="Arial"/>
      <w:spacing w:val="2"/>
      <w:lang w:val="en-US" w:eastAsia="en-US"/>
    </w:rPr>
  </w:style>
  <w:style w:type="paragraph" w:customStyle="1" w:styleId="Observation">
    <w:name w:val="Observation"/>
    <w:basedOn w:val="Normal"/>
    <w:qFormat/>
    <w:rsid w:val="00FB2708"/>
    <w:pPr>
      <w:numPr>
        <w:numId w:val="14"/>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NOChar">
    <w:name w:val="NO Char"/>
    <w:link w:val="NO"/>
    <w:qFormat/>
    <w:rsid w:val="00FA2832"/>
    <w:rPr>
      <w:lang w:eastAsia="en-US"/>
    </w:rPr>
  </w:style>
  <w:style w:type="character" w:customStyle="1" w:styleId="B1Char1">
    <w:name w:val="B1 Char1"/>
    <w:link w:val="B1"/>
    <w:qFormat/>
    <w:rsid w:val="00FA2832"/>
    <w:rPr>
      <w:lang w:eastAsia="en-US"/>
    </w:rPr>
  </w:style>
  <w:style w:type="character" w:customStyle="1" w:styleId="EditorsNoteChar">
    <w:name w:val="Editor's Note Char"/>
    <w:aliases w:val="EN Char"/>
    <w:link w:val="EditorsNote"/>
    <w:rsid w:val="00FA2832"/>
    <w:rPr>
      <w:color w:val="FF0000"/>
      <w:lang w:eastAsia="en-US"/>
    </w:rPr>
  </w:style>
  <w:style w:type="character" w:customStyle="1" w:styleId="B2Char">
    <w:name w:val="B2 Char"/>
    <w:link w:val="B2"/>
    <w:qFormat/>
    <w:rsid w:val="00FA2832"/>
    <w:rPr>
      <w:lang w:eastAsia="en-US"/>
    </w:rPr>
  </w:style>
  <w:style w:type="character" w:customStyle="1" w:styleId="B3Char2">
    <w:name w:val="B3 Char2"/>
    <w:link w:val="B3"/>
    <w:qFormat/>
    <w:rsid w:val="00FA2832"/>
    <w:rPr>
      <w:lang w:eastAsia="en-US"/>
    </w:rPr>
  </w:style>
  <w:style w:type="character" w:customStyle="1" w:styleId="B4Char">
    <w:name w:val="B4 Char"/>
    <w:link w:val="B4"/>
    <w:qFormat/>
    <w:rsid w:val="00CD740F"/>
    <w:rPr>
      <w:lang w:eastAsia="en-US"/>
    </w:rPr>
  </w:style>
  <w:style w:type="paragraph" w:customStyle="1" w:styleId="Proposal">
    <w:name w:val="Proposal"/>
    <w:basedOn w:val="Normal"/>
    <w:rsid w:val="00C834FC"/>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5400">
      <w:bodyDiv w:val="1"/>
      <w:marLeft w:val="0"/>
      <w:marRight w:val="0"/>
      <w:marTop w:val="0"/>
      <w:marBottom w:val="0"/>
      <w:divBdr>
        <w:top w:val="none" w:sz="0" w:space="0" w:color="auto"/>
        <w:left w:val="none" w:sz="0" w:space="0" w:color="auto"/>
        <w:bottom w:val="none" w:sz="0" w:space="0" w:color="auto"/>
        <w:right w:val="none" w:sz="0" w:space="0" w:color="auto"/>
      </w:divBdr>
    </w:div>
    <w:div w:id="1075056372">
      <w:bodyDiv w:val="1"/>
      <w:marLeft w:val="0"/>
      <w:marRight w:val="0"/>
      <w:marTop w:val="0"/>
      <w:marBottom w:val="0"/>
      <w:divBdr>
        <w:top w:val="none" w:sz="0" w:space="0" w:color="auto"/>
        <w:left w:val="none" w:sz="0" w:space="0" w:color="auto"/>
        <w:bottom w:val="none" w:sz="0" w:space="0" w:color="auto"/>
        <w:right w:val="none" w:sz="0" w:space="0" w:color="auto"/>
      </w:divBdr>
    </w:div>
    <w:div w:id="1399863272">
      <w:bodyDiv w:val="1"/>
      <w:marLeft w:val="0"/>
      <w:marRight w:val="0"/>
      <w:marTop w:val="0"/>
      <w:marBottom w:val="0"/>
      <w:divBdr>
        <w:top w:val="none" w:sz="0" w:space="0" w:color="auto"/>
        <w:left w:val="none" w:sz="0" w:space="0" w:color="auto"/>
        <w:bottom w:val="none" w:sz="0" w:space="0" w:color="auto"/>
        <w:right w:val="none" w:sz="0" w:space="0" w:color="auto"/>
      </w:divBdr>
    </w:div>
    <w:div w:id="205758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5NUHHDQN7SK2-1476151046-41252</_dlc_DocId>
    <_dlc_DocIdUrl xmlns="f166a696-7b5b-4ccd-9f0c-ffde0cceec81">
      <Url>https://ericsson.sharepoint.com/sites/star/_layouts/15/DocIdRedir.aspx?ID=5NUHHDQN7SK2-1476151046-41252</Url>
      <Description>5NUHHDQN7SK2-1476151046-41252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2.xml><?xml version="1.0" encoding="utf-8"?>
<ds:datastoreItem xmlns:ds="http://schemas.openxmlformats.org/officeDocument/2006/customXml" ds:itemID="{AA5E56C5-BA08-497B-8676-CC8EB97D8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7B8F69-B404-4EBE-BC1C-6BBCF2F1DAA2}">
  <ds:schemaRefs>
    <ds:schemaRef ds:uri="http://schemas.microsoft.com/office/2006/documentManagement/types"/>
    <ds:schemaRef ds:uri="d8762117-8292-4133-b1c7-eab5c6487cfd"/>
    <ds:schemaRef ds:uri="http://schemas.microsoft.com/office/2006/metadata/properties"/>
    <ds:schemaRef ds:uri="http://schemas.microsoft.com/sharepoint/v4"/>
    <ds:schemaRef ds:uri="http://purl.org/dc/elements/1.1/"/>
    <ds:schemaRef ds:uri="http://schemas.openxmlformats.org/package/2006/metadata/core-properties"/>
    <ds:schemaRef ds:uri="http://schemas.microsoft.com/office/infopath/2007/PartnerControls"/>
    <ds:schemaRef ds:uri="http://purl.org/dc/terms/"/>
    <ds:schemaRef ds:uri="f166a696-7b5b-4ccd-9f0c-ffde0cceec81"/>
    <ds:schemaRef ds:uri="611109f9-ed58-4498-a270-1fb2086a5321"/>
    <ds:schemaRef ds:uri="http://www.w3.org/XML/1998/namespace"/>
    <ds:schemaRef ds:uri="http://purl.org/dc/dcmitype/"/>
  </ds:schemaRefs>
</ds:datastoreItem>
</file>

<file path=customXml/itemProps4.xml><?xml version="1.0" encoding="utf-8"?>
<ds:datastoreItem xmlns:ds="http://schemas.openxmlformats.org/officeDocument/2006/customXml" ds:itemID="{E82CA2E1-0AC0-43A1-B156-FA8A1BEE9FA4}">
  <ds:schemaRefs>
    <ds:schemaRef ds:uri="Microsoft.SharePoint.Taxonomy.ContentTypeSync"/>
  </ds:schemaRefs>
</ds:datastoreItem>
</file>

<file path=customXml/itemProps5.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6.xml><?xml version="1.0" encoding="utf-8"?>
<ds:datastoreItem xmlns:ds="http://schemas.openxmlformats.org/officeDocument/2006/customXml" ds:itemID="{64A22B9D-CBA7-4A3E-B51F-F21EDCD70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4</Pages>
  <Words>1163</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8058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oumer.teyeb@ericsson.com</dc:creator>
  <cp:lastModifiedBy>Ericsson</cp:lastModifiedBy>
  <cp:revision>18</cp:revision>
  <dcterms:created xsi:type="dcterms:W3CDTF">2019-02-13T21:48:00Z</dcterms:created>
  <dcterms:modified xsi:type="dcterms:W3CDTF">2019-02-14T21:16:00Z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7c314dd6-f07c-4440-886c-499117969b72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40</vt:lpwstr>
  </property>
</Properties>
</file>